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4AC05" w14:textId="58F79CB2" w:rsidR="00607587" w:rsidRDefault="00E27F88" w:rsidP="00CA2E87">
      <w:pPr>
        <w:pStyle w:val="Antrat1"/>
        <w:jc w:val="center"/>
        <w:rPr>
          <w:sz w:val="28"/>
          <w:szCs w:val="28"/>
          <w:lang w:val="lt-LT"/>
        </w:rPr>
      </w:pPr>
      <w:bookmarkStart w:id="0" w:name="X40768549f567677374acc9f03f63ae88477813f"/>
      <w:r w:rsidRPr="00CA2E87">
        <w:rPr>
          <w:sz w:val="28"/>
          <w:szCs w:val="28"/>
          <w:lang w:val="lt-LT"/>
        </w:rPr>
        <w:t>STATINIŲ STATYBOS TECHNINĖS PRIEŽIŪROS PASLAUGŲ PIRKIMO SUTARTIS</w:t>
      </w:r>
      <w:r w:rsidR="00CA2E87">
        <w:rPr>
          <w:sz w:val="28"/>
          <w:szCs w:val="28"/>
          <w:lang w:val="lt-LT"/>
        </w:rPr>
        <w:t xml:space="preserve"> Nr. VP-</w:t>
      </w:r>
    </w:p>
    <w:p w14:paraId="1D748469" w14:textId="28853918" w:rsidR="0081007F" w:rsidRPr="0081007F" w:rsidRDefault="0081007F" w:rsidP="0081007F">
      <w:pPr>
        <w:pStyle w:val="Pagrindinistekstas"/>
        <w:rPr>
          <w:lang w:val="lt-LT"/>
        </w:rPr>
      </w:pPr>
      <w:r>
        <w:rPr>
          <w:lang w:val="lt-LT"/>
        </w:rPr>
        <w:t xml:space="preserve">2026-07-                                              </w:t>
      </w:r>
      <w:r>
        <w:rPr>
          <w:lang w:val="lt-LT"/>
        </w:rPr>
        <w:tab/>
      </w:r>
      <w:r>
        <w:rPr>
          <w:lang w:val="lt-LT"/>
        </w:rPr>
        <w:tab/>
      </w:r>
      <w:r>
        <w:rPr>
          <w:lang w:val="lt-LT"/>
        </w:rPr>
        <w:tab/>
      </w:r>
      <w:r>
        <w:rPr>
          <w:lang w:val="lt-LT"/>
        </w:rPr>
        <w:tab/>
      </w:r>
      <w:r>
        <w:rPr>
          <w:lang w:val="lt-LT"/>
        </w:rPr>
        <w:tab/>
      </w:r>
      <w:r>
        <w:rPr>
          <w:lang w:val="lt-LT"/>
        </w:rPr>
        <w:tab/>
        <w:t xml:space="preserve"> Klaipėda</w:t>
      </w:r>
    </w:p>
    <w:p w14:paraId="4B7E5CD5" w14:textId="77777777" w:rsidR="00D82F24" w:rsidRPr="00D82F24" w:rsidRDefault="00D82F24" w:rsidP="00D82F24">
      <w:pPr>
        <w:pStyle w:val="Pagrindinistekstas"/>
        <w:numPr>
          <w:ilvl w:val="0"/>
          <w:numId w:val="2"/>
        </w:numPr>
        <w:rPr>
          <w:b/>
          <w:lang w:val="lt-LT"/>
        </w:rPr>
      </w:pPr>
      <w:r w:rsidRPr="00D82F24">
        <w:rPr>
          <w:b/>
          <w:lang w:val="lt-LT"/>
        </w:rPr>
        <w:t>SUTARTIES ŠALYS</w:t>
      </w:r>
    </w:p>
    <w:tbl>
      <w:tblPr>
        <w:tblpPr w:leftFromText="180" w:rightFromText="180" w:bottomFromText="16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3070"/>
        <w:gridCol w:w="4457"/>
      </w:tblGrid>
      <w:tr w:rsidR="00D82F24" w:rsidRPr="00D82F24" w14:paraId="15B75BC8" w14:textId="77777777">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9BC2335" w14:textId="69C6640B" w:rsidR="00D82F24" w:rsidRPr="00D82F24" w:rsidRDefault="00D82F24" w:rsidP="00D82F24">
            <w:pPr>
              <w:pStyle w:val="Pagrindinistekstas"/>
              <w:numPr>
                <w:ilvl w:val="1"/>
                <w:numId w:val="2"/>
              </w:numPr>
              <w:rPr>
                <w:b/>
                <w:bCs/>
                <w:lang w:val="lt-LT"/>
              </w:rPr>
            </w:pPr>
            <w:r w:rsidRPr="00D82F24">
              <w:rPr>
                <w:b/>
                <w:bCs/>
                <w:lang w:val="lt-LT"/>
              </w:rPr>
              <w:t>Tiekėjas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519F7B33" w14:textId="77777777" w:rsidR="00D82F24" w:rsidRPr="00D82F24" w:rsidRDefault="00D82F24" w:rsidP="00D82F24">
            <w:pPr>
              <w:pStyle w:val="Pagrindinistekstas"/>
              <w:numPr>
                <w:ilvl w:val="2"/>
                <w:numId w:val="2"/>
              </w:numPr>
              <w:rPr>
                <w:bCs/>
                <w:lang w:val="lt-LT"/>
              </w:rPr>
            </w:pPr>
            <w:r w:rsidRPr="00D82F24">
              <w:rPr>
                <w:bCs/>
                <w:lang w:val="lt-LT"/>
              </w:rPr>
              <w:t>Pavadinimas</w:t>
            </w:r>
          </w:p>
        </w:tc>
        <w:tc>
          <w:tcPr>
            <w:tcW w:w="4682" w:type="dxa"/>
            <w:tcBorders>
              <w:top w:val="single" w:sz="4" w:space="0" w:color="auto"/>
              <w:left w:val="single" w:sz="4" w:space="0" w:color="auto"/>
              <w:bottom w:val="single" w:sz="4" w:space="0" w:color="auto"/>
              <w:right w:val="single" w:sz="4" w:space="0" w:color="auto"/>
            </w:tcBorders>
            <w:vAlign w:val="center"/>
          </w:tcPr>
          <w:p w14:paraId="6E463049" w14:textId="77777777" w:rsidR="00D82F24" w:rsidRPr="00D82F24" w:rsidRDefault="00D82F24" w:rsidP="00D82F24">
            <w:pPr>
              <w:pStyle w:val="Pagrindinistekstas"/>
              <w:rPr>
                <w:lang w:val="lt-LT"/>
              </w:rPr>
            </w:pPr>
          </w:p>
        </w:tc>
      </w:tr>
      <w:tr w:rsidR="00D82F24" w:rsidRPr="00D82F24" w14:paraId="3C697E9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648B37D"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E1AA638" w14:textId="77777777" w:rsidR="00D82F24" w:rsidRPr="00D82F24" w:rsidRDefault="00D82F24" w:rsidP="00D82F24">
            <w:pPr>
              <w:pStyle w:val="Pagrindinistekstas"/>
              <w:numPr>
                <w:ilvl w:val="2"/>
                <w:numId w:val="2"/>
              </w:numPr>
              <w:rPr>
                <w:bCs/>
                <w:lang w:val="lt-LT"/>
              </w:rPr>
            </w:pPr>
            <w:r w:rsidRPr="00D82F24">
              <w:rPr>
                <w:bCs/>
                <w:lang w:val="lt-LT"/>
              </w:rPr>
              <w:t>Juridinio arba fizinio asmens kodas</w:t>
            </w:r>
          </w:p>
        </w:tc>
        <w:tc>
          <w:tcPr>
            <w:tcW w:w="4682" w:type="dxa"/>
            <w:tcBorders>
              <w:top w:val="single" w:sz="4" w:space="0" w:color="auto"/>
              <w:left w:val="single" w:sz="4" w:space="0" w:color="auto"/>
              <w:bottom w:val="single" w:sz="4" w:space="0" w:color="auto"/>
              <w:right w:val="single" w:sz="4" w:space="0" w:color="auto"/>
            </w:tcBorders>
            <w:vAlign w:val="center"/>
          </w:tcPr>
          <w:p w14:paraId="7F6763B8" w14:textId="77777777" w:rsidR="00D82F24" w:rsidRPr="00D82F24" w:rsidRDefault="00D82F24" w:rsidP="00D82F24">
            <w:pPr>
              <w:pStyle w:val="Pagrindinistekstas"/>
              <w:rPr>
                <w:lang w:val="lt-LT"/>
              </w:rPr>
            </w:pPr>
          </w:p>
        </w:tc>
      </w:tr>
      <w:tr w:rsidR="00D82F24" w:rsidRPr="00D82F24" w14:paraId="6100BF7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629F3F8"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28142C5" w14:textId="77777777" w:rsidR="00D82F24" w:rsidRPr="00D82F24" w:rsidRDefault="00D82F24" w:rsidP="00D82F24">
            <w:pPr>
              <w:pStyle w:val="Pagrindinistekstas"/>
              <w:numPr>
                <w:ilvl w:val="2"/>
                <w:numId w:val="2"/>
              </w:numPr>
              <w:rPr>
                <w:bCs/>
                <w:lang w:val="lt-LT"/>
              </w:rPr>
            </w:pPr>
            <w:proofErr w:type="spellStart"/>
            <w:r w:rsidRPr="00D82F24">
              <w:rPr>
                <w:bCs/>
                <w:lang w:val="lt-LT"/>
              </w:rPr>
              <w:t>Reg</w:t>
            </w:r>
            <w:proofErr w:type="spellEnd"/>
            <w:r w:rsidRPr="00D82F24">
              <w:rPr>
                <w:bCs/>
                <w:lang w:val="lt-LT"/>
              </w:rPr>
              <w:t>. adresas</w:t>
            </w:r>
          </w:p>
        </w:tc>
        <w:tc>
          <w:tcPr>
            <w:tcW w:w="4682" w:type="dxa"/>
            <w:tcBorders>
              <w:top w:val="single" w:sz="4" w:space="0" w:color="auto"/>
              <w:left w:val="single" w:sz="4" w:space="0" w:color="auto"/>
              <w:bottom w:val="single" w:sz="4" w:space="0" w:color="auto"/>
              <w:right w:val="single" w:sz="4" w:space="0" w:color="auto"/>
            </w:tcBorders>
            <w:vAlign w:val="center"/>
          </w:tcPr>
          <w:p w14:paraId="33EB3298" w14:textId="77777777" w:rsidR="00D82F24" w:rsidRPr="00D82F24" w:rsidRDefault="00D82F24" w:rsidP="00D82F24">
            <w:pPr>
              <w:pStyle w:val="Pagrindinistekstas"/>
              <w:rPr>
                <w:bCs/>
                <w:lang w:val="lt-LT"/>
              </w:rPr>
            </w:pPr>
          </w:p>
        </w:tc>
      </w:tr>
      <w:tr w:rsidR="00D82F24" w:rsidRPr="00D82F24" w14:paraId="6631C6D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4BD5B2B"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F5F69E6" w14:textId="77777777" w:rsidR="00D82F24" w:rsidRPr="00D82F24" w:rsidRDefault="00D82F24" w:rsidP="00D82F24">
            <w:pPr>
              <w:pStyle w:val="Pagrindinistekstas"/>
              <w:numPr>
                <w:ilvl w:val="2"/>
                <w:numId w:val="2"/>
              </w:numPr>
              <w:rPr>
                <w:bCs/>
                <w:lang w:val="lt-LT"/>
              </w:rPr>
            </w:pPr>
            <w:r w:rsidRPr="00D82F24">
              <w:rPr>
                <w:bCs/>
                <w:lang w:val="lt-LT"/>
              </w:rPr>
              <w:t>El. paštas</w:t>
            </w:r>
          </w:p>
        </w:tc>
        <w:tc>
          <w:tcPr>
            <w:tcW w:w="4682" w:type="dxa"/>
            <w:tcBorders>
              <w:top w:val="single" w:sz="4" w:space="0" w:color="auto"/>
              <w:left w:val="single" w:sz="4" w:space="0" w:color="auto"/>
              <w:bottom w:val="single" w:sz="4" w:space="0" w:color="auto"/>
              <w:right w:val="single" w:sz="4" w:space="0" w:color="auto"/>
            </w:tcBorders>
            <w:vAlign w:val="center"/>
          </w:tcPr>
          <w:p w14:paraId="2A6E57F9" w14:textId="77777777" w:rsidR="00D82F24" w:rsidRPr="00D82F24" w:rsidRDefault="00D82F24" w:rsidP="00D82F24">
            <w:pPr>
              <w:pStyle w:val="Pagrindinistekstas"/>
              <w:rPr>
                <w:bCs/>
                <w:lang w:val="lt-LT"/>
              </w:rPr>
            </w:pPr>
          </w:p>
        </w:tc>
      </w:tr>
      <w:tr w:rsidR="00D82F24" w:rsidRPr="00D82F24" w14:paraId="1009A07F" w14:textId="77777777">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72391"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D0C4141" w14:textId="77777777" w:rsidR="00D82F24" w:rsidRPr="00D82F24" w:rsidRDefault="00D82F24" w:rsidP="00D82F24">
            <w:pPr>
              <w:pStyle w:val="Pagrindinistekstas"/>
              <w:numPr>
                <w:ilvl w:val="2"/>
                <w:numId w:val="2"/>
              </w:numPr>
              <w:rPr>
                <w:bCs/>
                <w:lang w:val="lt-LT"/>
              </w:rPr>
            </w:pPr>
            <w:r w:rsidRPr="00D82F24">
              <w:rPr>
                <w:bCs/>
                <w:lang w:val="lt-LT"/>
              </w:rPr>
              <w:t>Atsiskaitomoji sąskaita, bankas</w:t>
            </w:r>
          </w:p>
        </w:tc>
        <w:tc>
          <w:tcPr>
            <w:tcW w:w="4682" w:type="dxa"/>
            <w:tcBorders>
              <w:top w:val="single" w:sz="4" w:space="0" w:color="auto"/>
              <w:left w:val="single" w:sz="4" w:space="0" w:color="auto"/>
              <w:bottom w:val="single" w:sz="4" w:space="0" w:color="auto"/>
              <w:right w:val="single" w:sz="4" w:space="0" w:color="auto"/>
            </w:tcBorders>
            <w:vAlign w:val="center"/>
          </w:tcPr>
          <w:p w14:paraId="2A300A58" w14:textId="77777777" w:rsidR="00D82F24" w:rsidRPr="00D82F24" w:rsidRDefault="00D82F24" w:rsidP="00D82F24">
            <w:pPr>
              <w:pStyle w:val="Pagrindinistekstas"/>
              <w:rPr>
                <w:bCs/>
                <w:lang w:val="lt-LT"/>
              </w:rPr>
            </w:pPr>
          </w:p>
        </w:tc>
      </w:tr>
      <w:tr w:rsidR="00D82F24" w:rsidRPr="00D82F24" w14:paraId="7CDAD2F9" w14:textId="77777777">
        <w:trPr>
          <w:trHeight w:val="1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EE966"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02CCFE9" w14:textId="77777777" w:rsidR="00D82F24" w:rsidRPr="00D82F24" w:rsidRDefault="00D82F24" w:rsidP="00D82F24">
            <w:pPr>
              <w:pStyle w:val="Pagrindinistekstas"/>
              <w:numPr>
                <w:ilvl w:val="2"/>
                <w:numId w:val="2"/>
              </w:numPr>
              <w:rPr>
                <w:bCs/>
                <w:lang w:val="lt-LT"/>
              </w:rPr>
            </w:pPr>
            <w:r w:rsidRPr="00D82F24">
              <w:rPr>
                <w:bCs/>
                <w:lang w:val="lt-LT"/>
              </w:rPr>
              <w:t>PVM mokėtojo kodas</w:t>
            </w:r>
          </w:p>
        </w:tc>
        <w:tc>
          <w:tcPr>
            <w:tcW w:w="4682" w:type="dxa"/>
            <w:tcBorders>
              <w:top w:val="single" w:sz="4" w:space="0" w:color="auto"/>
              <w:left w:val="single" w:sz="4" w:space="0" w:color="auto"/>
              <w:bottom w:val="single" w:sz="4" w:space="0" w:color="auto"/>
              <w:right w:val="single" w:sz="4" w:space="0" w:color="auto"/>
            </w:tcBorders>
            <w:vAlign w:val="center"/>
          </w:tcPr>
          <w:p w14:paraId="12310007" w14:textId="77777777" w:rsidR="00D82F24" w:rsidRPr="00D82F24" w:rsidRDefault="00D82F24" w:rsidP="00D82F24">
            <w:pPr>
              <w:pStyle w:val="Pagrindinistekstas"/>
              <w:rPr>
                <w:bCs/>
                <w:lang w:val="lt-LT"/>
              </w:rPr>
            </w:pPr>
          </w:p>
        </w:tc>
      </w:tr>
      <w:tr w:rsidR="00D82F24" w:rsidRPr="00D82F24" w14:paraId="088B37E7" w14:textId="77777777">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C90C4"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5AAA837" w14:textId="77777777" w:rsidR="00D82F24" w:rsidRPr="00D82F24" w:rsidRDefault="00D82F24" w:rsidP="00D82F24">
            <w:pPr>
              <w:pStyle w:val="Pagrindinistekstas"/>
              <w:numPr>
                <w:ilvl w:val="2"/>
                <w:numId w:val="2"/>
              </w:numPr>
              <w:rPr>
                <w:bCs/>
                <w:lang w:val="lt-LT"/>
              </w:rPr>
            </w:pPr>
            <w:r w:rsidRPr="00D82F24">
              <w:rPr>
                <w:bCs/>
                <w:lang w:val="lt-LT"/>
              </w:rPr>
              <w:t>Atstovas (pareigos, vardas, pavardė)</w:t>
            </w:r>
          </w:p>
        </w:tc>
        <w:tc>
          <w:tcPr>
            <w:tcW w:w="4682" w:type="dxa"/>
            <w:tcBorders>
              <w:top w:val="single" w:sz="4" w:space="0" w:color="auto"/>
              <w:left w:val="single" w:sz="4" w:space="0" w:color="auto"/>
              <w:bottom w:val="single" w:sz="4" w:space="0" w:color="auto"/>
              <w:right w:val="single" w:sz="4" w:space="0" w:color="auto"/>
            </w:tcBorders>
            <w:vAlign w:val="center"/>
          </w:tcPr>
          <w:p w14:paraId="6F0406F1" w14:textId="77777777" w:rsidR="00D82F24" w:rsidRPr="00D82F24" w:rsidRDefault="00D82F24" w:rsidP="00D82F24">
            <w:pPr>
              <w:pStyle w:val="Pagrindinistekstas"/>
              <w:rPr>
                <w:bCs/>
                <w:lang w:val="lt-LT"/>
              </w:rPr>
            </w:pPr>
          </w:p>
        </w:tc>
      </w:tr>
      <w:tr w:rsidR="00D82F24" w:rsidRPr="00D82F24" w14:paraId="40417DE3" w14:textId="77777777">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C3F34"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541A721" w14:textId="77777777" w:rsidR="00D82F24" w:rsidRPr="00D82F24" w:rsidRDefault="00D82F24" w:rsidP="00D82F24">
            <w:pPr>
              <w:pStyle w:val="Pagrindinistekstas"/>
              <w:numPr>
                <w:ilvl w:val="2"/>
                <w:numId w:val="2"/>
              </w:numPr>
              <w:rPr>
                <w:bCs/>
                <w:lang w:val="lt-LT"/>
              </w:rPr>
            </w:pPr>
            <w:r w:rsidRPr="00D82F24">
              <w:rPr>
                <w:bCs/>
                <w:lang w:val="lt-LT"/>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vAlign w:val="center"/>
          </w:tcPr>
          <w:p w14:paraId="42B54C6B" w14:textId="77777777" w:rsidR="00D82F24" w:rsidRPr="00D82F24" w:rsidRDefault="00D82F24" w:rsidP="00D82F24">
            <w:pPr>
              <w:pStyle w:val="Pagrindinistekstas"/>
              <w:rPr>
                <w:bCs/>
                <w:lang w:val="lt-LT"/>
              </w:rPr>
            </w:pPr>
          </w:p>
        </w:tc>
      </w:tr>
      <w:tr w:rsidR="00D82F24" w:rsidRPr="00D82F24" w14:paraId="689EBA4C" w14:textId="77777777">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73F37"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E90DAF9" w14:textId="77777777" w:rsidR="00D82F24" w:rsidRPr="00D82F24" w:rsidRDefault="00D82F24" w:rsidP="00D82F24">
            <w:pPr>
              <w:pStyle w:val="Pagrindinistekstas"/>
              <w:numPr>
                <w:ilvl w:val="2"/>
                <w:numId w:val="2"/>
              </w:numPr>
              <w:rPr>
                <w:bCs/>
                <w:lang w:val="lt-LT"/>
              </w:rPr>
            </w:pPr>
            <w:r w:rsidRPr="00D82F24">
              <w:rPr>
                <w:bCs/>
                <w:lang w:val="lt-LT"/>
              </w:rPr>
              <w:t>Už sutarties vykdymą atsakingas asmuo</w:t>
            </w:r>
          </w:p>
        </w:tc>
        <w:tc>
          <w:tcPr>
            <w:tcW w:w="4682" w:type="dxa"/>
            <w:tcBorders>
              <w:top w:val="single" w:sz="4" w:space="0" w:color="auto"/>
              <w:left w:val="single" w:sz="4" w:space="0" w:color="auto"/>
              <w:bottom w:val="single" w:sz="4" w:space="0" w:color="auto"/>
              <w:right w:val="single" w:sz="4" w:space="0" w:color="auto"/>
            </w:tcBorders>
            <w:vAlign w:val="center"/>
            <w:hideMark/>
          </w:tcPr>
          <w:p w14:paraId="162D72ED" w14:textId="77777777" w:rsidR="00D82F24" w:rsidRPr="00D82F24" w:rsidRDefault="00D82F24" w:rsidP="00D82F24">
            <w:pPr>
              <w:pStyle w:val="Pagrindinistekstas"/>
              <w:rPr>
                <w:lang w:val="lt-LT"/>
              </w:rPr>
            </w:pPr>
            <w:r w:rsidRPr="00D82F24">
              <w:rPr>
                <w:lang w:val="lt-LT"/>
              </w:rPr>
              <w:t>______ (vardas, pavardė, pareigos, padalinys, telefonas / el. p.)</w:t>
            </w:r>
          </w:p>
        </w:tc>
      </w:tr>
      <w:tr w:rsidR="00D82F24" w:rsidRPr="00D82F24" w14:paraId="2A1C7036" w14:textId="77777777">
        <w:trPr>
          <w:trHeight w:val="197"/>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2C5DEB66" w14:textId="77777777" w:rsidR="00D82F24" w:rsidRPr="00D82F24" w:rsidRDefault="00D82F24" w:rsidP="00D82F24">
            <w:pPr>
              <w:pStyle w:val="Pagrindinistekstas"/>
              <w:rPr>
                <w:lang w:val="lt-LT"/>
              </w:rPr>
            </w:pPr>
          </w:p>
        </w:tc>
      </w:tr>
      <w:tr w:rsidR="00D82F24" w:rsidRPr="00D82F24" w14:paraId="04B6F293" w14:textId="77777777">
        <w:trPr>
          <w:trHeight w:val="225"/>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0099E63" w14:textId="59536108" w:rsidR="00D82F24" w:rsidRPr="00D82F24" w:rsidRDefault="00D82F24" w:rsidP="00D82F24">
            <w:pPr>
              <w:pStyle w:val="Pagrindinistekstas"/>
              <w:numPr>
                <w:ilvl w:val="1"/>
                <w:numId w:val="2"/>
              </w:numPr>
              <w:rPr>
                <w:b/>
                <w:bCs/>
                <w:lang w:val="lt-LT"/>
              </w:rPr>
            </w:pPr>
            <w:r w:rsidRPr="00D82F24">
              <w:rPr>
                <w:b/>
                <w:bCs/>
                <w:lang w:val="lt-LT"/>
              </w:rPr>
              <w:t>Užsakovas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2C0DFC7B" w14:textId="77777777" w:rsidR="00D82F24" w:rsidRPr="00D82F24" w:rsidRDefault="00D82F24" w:rsidP="00D82F24">
            <w:pPr>
              <w:pStyle w:val="Pagrindinistekstas"/>
              <w:numPr>
                <w:ilvl w:val="2"/>
                <w:numId w:val="2"/>
              </w:numPr>
              <w:rPr>
                <w:bCs/>
                <w:lang w:val="lt-LT"/>
              </w:rPr>
            </w:pPr>
            <w:r w:rsidRPr="00D82F24">
              <w:rPr>
                <w:bCs/>
                <w:lang w:val="lt-LT"/>
              </w:rPr>
              <w:t>Pavadinimas</w:t>
            </w:r>
          </w:p>
        </w:tc>
        <w:tc>
          <w:tcPr>
            <w:tcW w:w="4682" w:type="dxa"/>
            <w:tcBorders>
              <w:top w:val="single" w:sz="4" w:space="0" w:color="auto"/>
              <w:left w:val="single" w:sz="4" w:space="0" w:color="auto"/>
              <w:bottom w:val="single" w:sz="4" w:space="0" w:color="auto"/>
              <w:right w:val="single" w:sz="4" w:space="0" w:color="auto"/>
            </w:tcBorders>
            <w:hideMark/>
          </w:tcPr>
          <w:p w14:paraId="2F9BBD39" w14:textId="77777777" w:rsidR="00D82F24" w:rsidRPr="00D82F24" w:rsidRDefault="00D82F24" w:rsidP="00D82F24">
            <w:pPr>
              <w:pStyle w:val="Pagrindinistekstas"/>
              <w:rPr>
                <w:b/>
                <w:bCs/>
                <w:lang w:val="lt-LT"/>
              </w:rPr>
            </w:pPr>
            <w:r w:rsidRPr="00D82F24">
              <w:rPr>
                <w:b/>
                <w:bCs/>
                <w:lang w:val="lt-LT"/>
              </w:rPr>
              <w:t>Klaipėdos E. Galvanausko profesinio mokymo centras</w:t>
            </w:r>
          </w:p>
        </w:tc>
      </w:tr>
      <w:tr w:rsidR="00D82F24" w:rsidRPr="00D82F24" w14:paraId="658DB51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984B416"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FDA327" w14:textId="77777777" w:rsidR="00D82F24" w:rsidRPr="00D82F24" w:rsidRDefault="00D82F24" w:rsidP="00D82F24">
            <w:pPr>
              <w:pStyle w:val="Pagrindinistekstas"/>
              <w:numPr>
                <w:ilvl w:val="2"/>
                <w:numId w:val="2"/>
              </w:numPr>
              <w:rPr>
                <w:bCs/>
                <w:lang w:val="lt-LT"/>
              </w:rPr>
            </w:pPr>
            <w:r w:rsidRPr="00D82F24">
              <w:rPr>
                <w:bCs/>
                <w:lang w:val="lt-LT"/>
              </w:rPr>
              <w:t xml:space="preserve">Juridinio asmens </w:t>
            </w:r>
            <w:r w:rsidRPr="00D82F24">
              <w:rPr>
                <w:bCs/>
                <w:lang w:val="lt-LT"/>
              </w:rPr>
              <w:lastRenderedPageBreak/>
              <w:t>kodas</w:t>
            </w:r>
          </w:p>
        </w:tc>
        <w:tc>
          <w:tcPr>
            <w:tcW w:w="4682" w:type="dxa"/>
            <w:tcBorders>
              <w:top w:val="single" w:sz="4" w:space="0" w:color="auto"/>
              <w:left w:val="single" w:sz="4" w:space="0" w:color="auto"/>
              <w:bottom w:val="single" w:sz="4" w:space="0" w:color="auto"/>
              <w:right w:val="single" w:sz="4" w:space="0" w:color="auto"/>
            </w:tcBorders>
            <w:hideMark/>
          </w:tcPr>
          <w:p w14:paraId="0769166B" w14:textId="77777777" w:rsidR="00D82F24" w:rsidRPr="00D82F24" w:rsidRDefault="00D82F24" w:rsidP="00D82F24">
            <w:pPr>
              <w:pStyle w:val="Pagrindinistekstas"/>
              <w:rPr>
                <w:bCs/>
                <w:lang w:val="lt-LT"/>
              </w:rPr>
            </w:pPr>
            <w:r w:rsidRPr="00D82F24">
              <w:rPr>
                <w:bCs/>
                <w:lang w:val="lt-LT"/>
              </w:rPr>
              <w:lastRenderedPageBreak/>
              <w:t>140199874</w:t>
            </w:r>
          </w:p>
        </w:tc>
      </w:tr>
      <w:tr w:rsidR="00D82F24" w:rsidRPr="00D82F24" w14:paraId="0EA85C8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869830F"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2D59D68" w14:textId="77777777" w:rsidR="00D82F24" w:rsidRPr="00D82F24" w:rsidRDefault="00D82F24" w:rsidP="00D82F24">
            <w:pPr>
              <w:pStyle w:val="Pagrindinistekstas"/>
              <w:numPr>
                <w:ilvl w:val="2"/>
                <w:numId w:val="2"/>
              </w:numPr>
              <w:rPr>
                <w:bCs/>
                <w:lang w:val="lt-LT"/>
              </w:rPr>
            </w:pPr>
            <w:proofErr w:type="spellStart"/>
            <w:r w:rsidRPr="00D82F24">
              <w:rPr>
                <w:bCs/>
                <w:lang w:val="lt-LT"/>
              </w:rPr>
              <w:t>Reg</w:t>
            </w:r>
            <w:proofErr w:type="spellEnd"/>
            <w:r w:rsidRPr="00D82F24">
              <w:rPr>
                <w:bCs/>
                <w:lang w:val="lt-LT"/>
              </w:rPr>
              <w:t>. adresas</w:t>
            </w:r>
          </w:p>
        </w:tc>
        <w:tc>
          <w:tcPr>
            <w:tcW w:w="4682" w:type="dxa"/>
            <w:tcBorders>
              <w:top w:val="single" w:sz="4" w:space="0" w:color="auto"/>
              <w:left w:val="single" w:sz="4" w:space="0" w:color="auto"/>
              <w:bottom w:val="single" w:sz="4" w:space="0" w:color="auto"/>
              <w:right w:val="single" w:sz="4" w:space="0" w:color="auto"/>
            </w:tcBorders>
            <w:hideMark/>
          </w:tcPr>
          <w:p w14:paraId="68047925" w14:textId="77777777" w:rsidR="00D82F24" w:rsidRPr="00D82F24" w:rsidRDefault="00D82F24" w:rsidP="00D82F24">
            <w:pPr>
              <w:pStyle w:val="Pagrindinistekstas"/>
              <w:rPr>
                <w:bCs/>
                <w:lang w:val="lt-LT"/>
              </w:rPr>
            </w:pPr>
            <w:r w:rsidRPr="00D82F24">
              <w:rPr>
                <w:bCs/>
                <w:lang w:val="lt-LT"/>
              </w:rPr>
              <w:t>Taikos prospektas 67, Klaipėda</w:t>
            </w:r>
          </w:p>
        </w:tc>
      </w:tr>
      <w:tr w:rsidR="00D82F24" w:rsidRPr="00D82F24" w14:paraId="47F5186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BF289F2"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2A30020" w14:textId="77777777" w:rsidR="00D82F24" w:rsidRPr="00D82F24" w:rsidRDefault="00D82F24" w:rsidP="00D82F24">
            <w:pPr>
              <w:pStyle w:val="Pagrindinistekstas"/>
              <w:numPr>
                <w:ilvl w:val="2"/>
                <w:numId w:val="2"/>
              </w:numPr>
              <w:rPr>
                <w:bCs/>
                <w:lang w:val="lt-LT"/>
              </w:rPr>
            </w:pPr>
            <w:r w:rsidRPr="00D82F24">
              <w:rPr>
                <w:bCs/>
                <w:lang w:val="lt-LT"/>
              </w:rPr>
              <w:t>El. paštas</w:t>
            </w:r>
          </w:p>
        </w:tc>
        <w:tc>
          <w:tcPr>
            <w:tcW w:w="4682" w:type="dxa"/>
            <w:tcBorders>
              <w:top w:val="single" w:sz="4" w:space="0" w:color="auto"/>
              <w:left w:val="single" w:sz="4" w:space="0" w:color="auto"/>
              <w:bottom w:val="single" w:sz="4" w:space="0" w:color="auto"/>
              <w:right w:val="single" w:sz="4" w:space="0" w:color="auto"/>
            </w:tcBorders>
            <w:hideMark/>
          </w:tcPr>
          <w:p w14:paraId="5248A52A" w14:textId="77777777" w:rsidR="00D82F24" w:rsidRPr="00D82F24" w:rsidRDefault="00D82F24" w:rsidP="00D82F24">
            <w:pPr>
              <w:pStyle w:val="Pagrindinistekstas"/>
              <w:rPr>
                <w:b/>
                <w:bCs/>
                <w:lang w:val="lt-LT"/>
              </w:rPr>
            </w:pPr>
            <w:hyperlink r:id="rId5" w:history="1">
              <w:proofErr w:type="spellStart"/>
              <w:r w:rsidRPr="00D82F24">
                <w:rPr>
                  <w:rStyle w:val="Hipersaitas"/>
                  <w:bCs/>
                  <w:lang w:val="lt-LT"/>
                </w:rPr>
                <w:t>info@klaipedosgpmc.lt</w:t>
              </w:r>
              <w:proofErr w:type="spellEnd"/>
            </w:hyperlink>
            <w:r w:rsidRPr="00D82F24">
              <w:rPr>
                <w:b/>
                <w:bCs/>
                <w:lang w:val="lt-LT"/>
              </w:rPr>
              <w:t xml:space="preserve"> </w:t>
            </w:r>
          </w:p>
        </w:tc>
      </w:tr>
      <w:tr w:rsidR="00D82F24" w:rsidRPr="00D82F24" w14:paraId="70697C8B" w14:textId="77777777">
        <w:trPr>
          <w:trHeight w:val="2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6AABF"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AC12E1E" w14:textId="77777777" w:rsidR="00D82F24" w:rsidRPr="00D82F24" w:rsidRDefault="00D82F24" w:rsidP="00D82F24">
            <w:pPr>
              <w:pStyle w:val="Pagrindinistekstas"/>
              <w:numPr>
                <w:ilvl w:val="2"/>
                <w:numId w:val="2"/>
              </w:numPr>
              <w:rPr>
                <w:bCs/>
                <w:lang w:val="lt-LT"/>
              </w:rPr>
            </w:pPr>
            <w:r w:rsidRPr="00D82F24">
              <w:rPr>
                <w:bCs/>
                <w:lang w:val="lt-LT"/>
              </w:rPr>
              <w:t>Atsiskaitomoji sąskaita, bankas</w:t>
            </w:r>
          </w:p>
        </w:tc>
        <w:tc>
          <w:tcPr>
            <w:tcW w:w="4682" w:type="dxa"/>
            <w:tcBorders>
              <w:top w:val="single" w:sz="4" w:space="0" w:color="auto"/>
              <w:left w:val="single" w:sz="4" w:space="0" w:color="auto"/>
              <w:bottom w:val="single" w:sz="4" w:space="0" w:color="auto"/>
              <w:right w:val="single" w:sz="4" w:space="0" w:color="auto"/>
            </w:tcBorders>
            <w:hideMark/>
          </w:tcPr>
          <w:p w14:paraId="0012E861" w14:textId="77777777" w:rsidR="00D82F24" w:rsidRPr="00D82F24" w:rsidRDefault="00D82F24" w:rsidP="00D82F24">
            <w:pPr>
              <w:pStyle w:val="Pagrindinistekstas"/>
              <w:rPr>
                <w:bCs/>
                <w:lang w:val="lt-LT"/>
              </w:rPr>
            </w:pPr>
            <w:r w:rsidRPr="00D82F24">
              <w:rPr>
                <w:bCs/>
                <w:lang w:val="lt-LT"/>
              </w:rPr>
              <w:t xml:space="preserve">A/s  LT837300010002298626, </w:t>
            </w:r>
            <w:r w:rsidRPr="00D82F24">
              <w:rPr>
                <w:lang w:val="lt-LT"/>
              </w:rPr>
              <w:t xml:space="preserve"> </w:t>
            </w:r>
            <w:r w:rsidRPr="00D82F24">
              <w:rPr>
                <w:bCs/>
                <w:lang w:val="lt-LT"/>
              </w:rPr>
              <w:t xml:space="preserve">Bankas AB „Swedbank“   </w:t>
            </w:r>
          </w:p>
        </w:tc>
      </w:tr>
      <w:tr w:rsidR="00D82F24" w:rsidRPr="00D82F24" w14:paraId="771947DE" w14:textId="77777777">
        <w:trPr>
          <w:trHeight w:val="2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BE041"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336D330" w14:textId="77777777" w:rsidR="00D82F24" w:rsidRPr="00D82F24" w:rsidRDefault="00D82F24" w:rsidP="00D82F24">
            <w:pPr>
              <w:pStyle w:val="Pagrindinistekstas"/>
              <w:numPr>
                <w:ilvl w:val="2"/>
                <w:numId w:val="2"/>
              </w:numPr>
              <w:rPr>
                <w:bCs/>
                <w:lang w:val="lt-LT"/>
              </w:rPr>
            </w:pPr>
            <w:r w:rsidRPr="00D82F24">
              <w:rPr>
                <w:bCs/>
                <w:lang w:val="lt-LT"/>
              </w:rPr>
              <w:t xml:space="preserve">PVM mokėtojo kodas </w:t>
            </w:r>
          </w:p>
        </w:tc>
        <w:tc>
          <w:tcPr>
            <w:tcW w:w="4682" w:type="dxa"/>
            <w:tcBorders>
              <w:top w:val="single" w:sz="4" w:space="0" w:color="auto"/>
              <w:left w:val="single" w:sz="4" w:space="0" w:color="auto"/>
              <w:bottom w:val="single" w:sz="4" w:space="0" w:color="auto"/>
              <w:right w:val="single" w:sz="4" w:space="0" w:color="auto"/>
            </w:tcBorders>
            <w:hideMark/>
          </w:tcPr>
          <w:p w14:paraId="0950AD69" w14:textId="77777777" w:rsidR="00D82F24" w:rsidRPr="00D82F24" w:rsidRDefault="00D82F24" w:rsidP="00D82F24">
            <w:pPr>
              <w:pStyle w:val="Pagrindinistekstas"/>
              <w:rPr>
                <w:bCs/>
                <w:lang w:val="lt-LT"/>
              </w:rPr>
            </w:pPr>
            <w:r w:rsidRPr="00D82F24">
              <w:rPr>
                <w:bCs/>
                <w:lang w:val="lt-LT"/>
              </w:rPr>
              <w:t>LT401998716</w:t>
            </w:r>
          </w:p>
        </w:tc>
      </w:tr>
      <w:tr w:rsidR="00D82F24" w:rsidRPr="00D82F24" w14:paraId="114827F8" w14:textId="77777777">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0EBB"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E2CD1CE" w14:textId="77777777" w:rsidR="00D82F24" w:rsidRPr="00D82F24" w:rsidRDefault="00D82F24" w:rsidP="00D82F24">
            <w:pPr>
              <w:pStyle w:val="Pagrindinistekstas"/>
              <w:numPr>
                <w:ilvl w:val="2"/>
                <w:numId w:val="2"/>
              </w:numPr>
              <w:rPr>
                <w:bCs/>
                <w:lang w:val="lt-LT"/>
              </w:rPr>
            </w:pPr>
            <w:r w:rsidRPr="00D82F24">
              <w:rPr>
                <w:bCs/>
                <w:lang w:val="lt-LT"/>
              </w:rPr>
              <w:t>Atstovas (pareigos, vardas, pavardė)</w:t>
            </w:r>
          </w:p>
        </w:tc>
        <w:tc>
          <w:tcPr>
            <w:tcW w:w="4682" w:type="dxa"/>
            <w:tcBorders>
              <w:top w:val="single" w:sz="4" w:space="0" w:color="auto"/>
              <w:left w:val="single" w:sz="4" w:space="0" w:color="auto"/>
              <w:bottom w:val="single" w:sz="4" w:space="0" w:color="auto"/>
              <w:right w:val="single" w:sz="4" w:space="0" w:color="auto"/>
            </w:tcBorders>
            <w:hideMark/>
          </w:tcPr>
          <w:p w14:paraId="1879BCAE" w14:textId="77777777" w:rsidR="00D82F24" w:rsidRPr="00D82F24" w:rsidRDefault="00D82F24" w:rsidP="00D82F24">
            <w:pPr>
              <w:pStyle w:val="Pagrindinistekstas"/>
              <w:rPr>
                <w:bCs/>
                <w:lang w:val="lt-LT"/>
              </w:rPr>
            </w:pPr>
            <w:r w:rsidRPr="00D82F24">
              <w:rPr>
                <w:bCs/>
                <w:lang w:val="lt-LT"/>
              </w:rPr>
              <w:t>Direktorė Dalia Martišauskienė</w:t>
            </w:r>
          </w:p>
        </w:tc>
      </w:tr>
      <w:tr w:rsidR="00D82F24" w:rsidRPr="00D82F24" w14:paraId="441F4D2E" w14:textId="77777777">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216E2"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4A4A202" w14:textId="77777777" w:rsidR="00D82F24" w:rsidRPr="00D82F24" w:rsidRDefault="00D82F24" w:rsidP="00D82F24">
            <w:pPr>
              <w:pStyle w:val="Pagrindinistekstas"/>
              <w:numPr>
                <w:ilvl w:val="2"/>
                <w:numId w:val="2"/>
              </w:numPr>
              <w:rPr>
                <w:bCs/>
                <w:lang w:val="lt-LT"/>
              </w:rPr>
            </w:pPr>
            <w:r w:rsidRPr="00D82F24">
              <w:rPr>
                <w:bCs/>
                <w:lang w:val="lt-LT"/>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hideMark/>
          </w:tcPr>
          <w:p w14:paraId="4AE8129F" w14:textId="019E64AC" w:rsidR="00D82F24" w:rsidRPr="00D82F24" w:rsidRDefault="00CA2E87" w:rsidP="00D82F24">
            <w:pPr>
              <w:pStyle w:val="Pagrindinistekstas"/>
              <w:rPr>
                <w:bCs/>
                <w:lang w:val="lt-LT"/>
              </w:rPr>
            </w:pPr>
            <w:r>
              <w:rPr>
                <w:bCs/>
                <w:lang w:val="lt-LT"/>
              </w:rPr>
              <w:t xml:space="preserve">Užsakovo </w:t>
            </w:r>
            <w:r w:rsidR="00D82F24" w:rsidRPr="00D82F24">
              <w:rPr>
                <w:bCs/>
                <w:lang w:val="lt-LT"/>
              </w:rPr>
              <w:t>įstatai</w:t>
            </w:r>
          </w:p>
        </w:tc>
      </w:tr>
      <w:tr w:rsidR="00D82F24" w:rsidRPr="00D82F24" w14:paraId="0537F478" w14:textId="77777777">
        <w:trPr>
          <w:trHeight w:val="3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0BB5E" w14:textId="77777777" w:rsidR="00D82F24" w:rsidRPr="00D82F24" w:rsidRDefault="00D82F24" w:rsidP="00D82F24">
            <w:pPr>
              <w:pStyle w:val="Pagrindinistekstas"/>
              <w:rPr>
                <w:b/>
                <w:bCs/>
                <w:lang w:val="lt-LT"/>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B81074C" w14:textId="77777777" w:rsidR="00D82F24" w:rsidRPr="00D82F24" w:rsidRDefault="00D82F24" w:rsidP="00D82F24">
            <w:pPr>
              <w:pStyle w:val="Pagrindinistekstas"/>
              <w:numPr>
                <w:ilvl w:val="2"/>
                <w:numId w:val="2"/>
              </w:numPr>
              <w:rPr>
                <w:bCs/>
                <w:lang w:val="lt-LT"/>
              </w:rPr>
            </w:pPr>
            <w:r w:rsidRPr="00D82F24">
              <w:rPr>
                <w:bCs/>
                <w:lang w:val="lt-LT"/>
              </w:rPr>
              <w:t xml:space="preserve">Už sutarties vykdymą atsakingas asmuo </w:t>
            </w:r>
          </w:p>
        </w:tc>
        <w:tc>
          <w:tcPr>
            <w:tcW w:w="4682" w:type="dxa"/>
            <w:tcBorders>
              <w:top w:val="single" w:sz="4" w:space="0" w:color="auto"/>
              <w:left w:val="single" w:sz="4" w:space="0" w:color="auto"/>
              <w:bottom w:val="single" w:sz="4" w:space="0" w:color="auto"/>
              <w:right w:val="single" w:sz="4" w:space="0" w:color="auto"/>
            </w:tcBorders>
            <w:vAlign w:val="center"/>
            <w:hideMark/>
          </w:tcPr>
          <w:p w14:paraId="33F97CDD" w14:textId="236A8B34" w:rsidR="00D82F24" w:rsidRPr="00D82F24" w:rsidRDefault="00D82F24" w:rsidP="00D82F24">
            <w:pPr>
              <w:pStyle w:val="Pagrindinistekstas"/>
              <w:rPr>
                <w:lang w:val="lt-LT"/>
              </w:rPr>
            </w:pPr>
            <w:r w:rsidRPr="00D82F24">
              <w:rPr>
                <w:lang w:val="lt-LT"/>
              </w:rPr>
              <w:t xml:space="preserve"> Vytautas Dimgaila, Kretingos filialo ūkio skyriaus vedėjas, tel.+370 675 47227; </w:t>
            </w:r>
            <w:hyperlink r:id="rId6" w:history="1">
              <w:proofErr w:type="spellStart"/>
              <w:r w:rsidRPr="00D82F24">
                <w:rPr>
                  <w:rStyle w:val="Hipersaitas"/>
                  <w:lang w:val="lt-LT"/>
                </w:rPr>
                <w:t>vytautas.dimgaila@klaipedosgpmc.lt</w:t>
              </w:r>
              <w:proofErr w:type="spellEnd"/>
            </w:hyperlink>
            <w:r w:rsidRPr="00D82F24">
              <w:rPr>
                <w:lang w:val="lt-LT"/>
              </w:rPr>
              <w:t xml:space="preserve"> </w:t>
            </w:r>
          </w:p>
        </w:tc>
      </w:tr>
    </w:tbl>
    <w:p w14:paraId="13129D11" w14:textId="77777777" w:rsidR="00607587" w:rsidRPr="00D82F24" w:rsidRDefault="00E27F88">
      <w:pPr>
        <w:pStyle w:val="Pagrindinistekstas"/>
        <w:rPr>
          <w:lang w:val="lt-LT"/>
        </w:rPr>
      </w:pPr>
      <w:r w:rsidRPr="00D82F24">
        <w:rPr>
          <w:lang w:val="lt-LT"/>
        </w:rPr>
        <w:t>t</w:t>
      </w:r>
      <w:r w:rsidRPr="00D82F24">
        <w:rPr>
          <w:lang w:val="lt-LT"/>
        </w:rPr>
        <w:t>oliau kartu vadinami Šalimis, o kiekvienas atskirai – Šalimi,</w:t>
      </w:r>
    </w:p>
    <w:p w14:paraId="4C205730" w14:textId="7D4249B3" w:rsidR="00607587" w:rsidRPr="00D82F24" w:rsidRDefault="00E27F88">
      <w:pPr>
        <w:pStyle w:val="Pagrindinistekstas"/>
        <w:rPr>
          <w:lang w:val="lt-LT"/>
        </w:rPr>
      </w:pPr>
      <w:r w:rsidRPr="00D82F24">
        <w:rPr>
          <w:lang w:val="lt-LT"/>
        </w:rPr>
        <w:t xml:space="preserve">vadovaudamosi atlikto viešojo pirkimo „Statinių statybos techninės priežiūros paslaugos, vykdant ypatingųjų statinių atnaujinimo (modernizavimo) darbus“ </w:t>
      </w:r>
      <w:r w:rsidR="0081007F">
        <w:rPr>
          <w:lang w:val="lt-LT"/>
        </w:rPr>
        <w:t xml:space="preserve">( Pirkimo numeris </w:t>
      </w:r>
      <w:r w:rsidR="0081007F" w:rsidRPr="00D82F24">
        <w:rPr>
          <w:lang w:val="lt-LT"/>
        </w:rPr>
        <w:t>[●]</w:t>
      </w:r>
      <w:r w:rsidR="0081007F">
        <w:rPr>
          <w:lang w:val="lt-LT"/>
        </w:rPr>
        <w:t xml:space="preserve">) </w:t>
      </w:r>
      <w:r w:rsidRPr="00D82F24">
        <w:rPr>
          <w:lang w:val="lt-LT"/>
        </w:rPr>
        <w:t>sąlygomis, Tiekėjo pasiūlymu ir Lietuvos Respublikos teisės aktais, sudarė šią paslaugų pirkimo sutartį, toliau – Sutartis.</w:t>
      </w:r>
    </w:p>
    <w:p w14:paraId="0FBDA741" w14:textId="77777777" w:rsidR="00607587" w:rsidRPr="00D82F24" w:rsidRDefault="00E27F88">
      <w:pPr>
        <w:rPr>
          <w:lang w:val="lt-LT"/>
        </w:rPr>
      </w:pPr>
      <w:r w:rsidRPr="00D82F24">
        <w:rPr>
          <w:lang w:val="lt-LT"/>
        </w:rPr>
        <w:pict w14:anchorId="29BEA84E">
          <v:rect id="_x0000_i1025" style="width:0;height:1.5pt" o:hralign="center" o:hrstd="t" o:hr="t"/>
        </w:pict>
      </w:r>
    </w:p>
    <w:p w14:paraId="79C621C8" w14:textId="77777777" w:rsidR="00607587" w:rsidRPr="00D82F24" w:rsidRDefault="00E27F88">
      <w:pPr>
        <w:pStyle w:val="Antrat2"/>
        <w:rPr>
          <w:lang w:val="lt-LT"/>
        </w:rPr>
      </w:pPr>
      <w:bookmarkStart w:id="1" w:name="sutarties-dalykas"/>
      <w:r w:rsidRPr="00D82F24">
        <w:rPr>
          <w:lang w:val="lt-LT"/>
        </w:rPr>
        <w:t>1. Sutarties dalykas</w:t>
      </w:r>
    </w:p>
    <w:p w14:paraId="410AE633" w14:textId="77777777" w:rsidR="00607587" w:rsidRPr="00D82F24" w:rsidRDefault="00E27F88" w:rsidP="00D82F24">
      <w:pPr>
        <w:pStyle w:val="FirstParagraph"/>
        <w:jc w:val="both"/>
        <w:rPr>
          <w:lang w:val="lt-LT"/>
        </w:rPr>
      </w:pPr>
      <w:r w:rsidRPr="00D82F24">
        <w:rPr>
          <w:lang w:val="lt-LT"/>
        </w:rPr>
        <w:t>1.1. Šia Sutartimi Tiekėjas įsipareigoja Sutartyje, jos prieduose, pirkimo dokumentuose ir teisės aktuose nustatyta tvarka teikti statinių statybos techninės priežiūros paslaugas, o Užsakovas įsipareigoja priimti tinkamai suteiktas paslaugas ir už jas sumokėti Sutartyje nustatyta tvarka.</w:t>
      </w:r>
    </w:p>
    <w:p w14:paraId="5A2E05C5" w14:textId="77777777" w:rsidR="00607587" w:rsidRPr="00D82F24" w:rsidRDefault="00E27F88" w:rsidP="00D82F24">
      <w:pPr>
        <w:pStyle w:val="Pagrindinistekstas"/>
        <w:jc w:val="both"/>
        <w:rPr>
          <w:lang w:val="lt-LT"/>
        </w:rPr>
      </w:pPr>
      <w:r w:rsidRPr="00D82F24">
        <w:rPr>
          <w:lang w:val="lt-LT"/>
        </w:rPr>
        <w:t>1.2. Paslaugos teikiamos vykdant ypatingųjų statinių atnaujinimo / modernizavimo darbus pagal parengtus techninius darbo projektus ir išduotus statybą leidžiančius dokumentus:</w:t>
      </w:r>
    </w:p>
    <w:p w14:paraId="32A04F34" w14:textId="77777777" w:rsidR="00607587" w:rsidRPr="00D82F24" w:rsidRDefault="00E27F88" w:rsidP="00D82F24">
      <w:pPr>
        <w:pStyle w:val="Pagrindinistekstas"/>
        <w:jc w:val="both"/>
        <w:rPr>
          <w:lang w:val="lt-LT"/>
        </w:rPr>
      </w:pPr>
      <w:r w:rsidRPr="00D82F24">
        <w:rPr>
          <w:lang w:val="lt-LT"/>
        </w:rPr>
        <w:t xml:space="preserve">1.2.1. Mokslo paskirties pastato Sodžiaus g. 1C, </w:t>
      </w:r>
      <w:proofErr w:type="spellStart"/>
      <w:r w:rsidRPr="00D82F24">
        <w:rPr>
          <w:lang w:val="lt-LT"/>
        </w:rPr>
        <w:t>Kretingsodžio</w:t>
      </w:r>
      <w:proofErr w:type="spellEnd"/>
      <w:r w:rsidRPr="00D82F24">
        <w:rPr>
          <w:lang w:val="lt-LT"/>
        </w:rPr>
        <w:t xml:space="preserve"> k., Kretingos sen., Kretingos r. sav., atnaujinimo (modernizavimo) darbai pagal UAB „Progresyvūs projektai“ parengtą </w:t>
      </w:r>
      <w:r w:rsidRPr="00D82F24">
        <w:rPr>
          <w:lang w:val="lt-LT"/>
        </w:rPr>
        <w:lastRenderedPageBreak/>
        <w:t>techninį darbo projektą Nr. 25.02.58-TDP. Rangovas – UAB „</w:t>
      </w:r>
      <w:proofErr w:type="spellStart"/>
      <w:r w:rsidRPr="00D82F24">
        <w:rPr>
          <w:lang w:val="lt-LT"/>
        </w:rPr>
        <w:t>Virdaleka</w:t>
      </w:r>
      <w:proofErr w:type="spellEnd"/>
      <w:r w:rsidRPr="00D82F24">
        <w:rPr>
          <w:lang w:val="lt-LT"/>
        </w:rPr>
        <w:t>“. Statybos rangos pradinės sutarties vertė be PVM – 1 494 821,05 Eur. Darbų atlikimo terminas – 10 mėn.</w:t>
      </w:r>
    </w:p>
    <w:p w14:paraId="4B0B424D" w14:textId="77777777" w:rsidR="00607587" w:rsidRPr="00D82F24" w:rsidRDefault="00E27F88" w:rsidP="00D82F24">
      <w:pPr>
        <w:pStyle w:val="Pagrindinistekstas"/>
        <w:jc w:val="both"/>
        <w:rPr>
          <w:lang w:val="lt-LT"/>
        </w:rPr>
      </w:pPr>
      <w:r w:rsidRPr="00D82F24">
        <w:rPr>
          <w:lang w:val="lt-LT"/>
        </w:rPr>
        <w:t xml:space="preserve">1.2.2. Gamybos, pramonės paskirties pastato Sodžiaus g. 1J, </w:t>
      </w:r>
      <w:proofErr w:type="spellStart"/>
      <w:r w:rsidRPr="00D82F24">
        <w:rPr>
          <w:lang w:val="lt-LT"/>
        </w:rPr>
        <w:t>Kretingsodžio</w:t>
      </w:r>
      <w:proofErr w:type="spellEnd"/>
      <w:r w:rsidRPr="00D82F24">
        <w:rPr>
          <w:lang w:val="lt-LT"/>
        </w:rPr>
        <w:t xml:space="preserve"> k., Kretingos sen., Kretingos r. sav., atnaujinimo (modernizavimo) darbai pagal UAB „Progresyvūs projektai“ parengtą techninį darbo projektą Nr. 25.02.57-TDP. Rangovas – UAB „</w:t>
      </w:r>
      <w:proofErr w:type="spellStart"/>
      <w:r w:rsidRPr="00D82F24">
        <w:rPr>
          <w:lang w:val="lt-LT"/>
        </w:rPr>
        <w:t>Norvila</w:t>
      </w:r>
      <w:proofErr w:type="spellEnd"/>
      <w:r w:rsidRPr="00D82F24">
        <w:rPr>
          <w:lang w:val="lt-LT"/>
        </w:rPr>
        <w:t>“. Statybos rangos pradinės sutarties vertė be PVM – 1 099 999,99 Eur. Darbų atlikimo terminas – 10 mėn.</w:t>
      </w:r>
    </w:p>
    <w:p w14:paraId="09FB5799" w14:textId="77777777" w:rsidR="00607587" w:rsidRPr="00D82F24" w:rsidRDefault="00E27F88" w:rsidP="00D82F24">
      <w:pPr>
        <w:pStyle w:val="Pagrindinistekstas"/>
        <w:jc w:val="both"/>
        <w:rPr>
          <w:lang w:val="lt-LT"/>
        </w:rPr>
      </w:pPr>
      <w:r w:rsidRPr="00D82F24">
        <w:rPr>
          <w:lang w:val="lt-LT"/>
        </w:rPr>
        <w:t>1.3. Paslaugų apimtis, teikimo reikalavimai, rezultatai ir ataskaitų teikimo tvarka nustatyti Sutarties 1 priede „Techninė specifikacija“.</w:t>
      </w:r>
    </w:p>
    <w:p w14:paraId="0A5C30F9" w14:textId="77777777" w:rsidR="00607587" w:rsidRPr="00D82F24" w:rsidRDefault="00E27F88" w:rsidP="00D82F24">
      <w:pPr>
        <w:pStyle w:val="Pagrindinistekstas"/>
        <w:jc w:val="both"/>
        <w:rPr>
          <w:lang w:val="lt-LT"/>
        </w:rPr>
      </w:pPr>
      <w:r w:rsidRPr="00D82F24">
        <w:rPr>
          <w:lang w:val="lt-LT"/>
        </w:rPr>
        <w:t>1.4. Paslaugos turi būti teikiamos vadovaujantis Lietuvos Respublikos statybos įstatymu, Lietuvos Respublikos viešųjų pirkimų įstatymu, Civiliniu kodeksu, aktualios redakcijos statybos techniniais reglamentais, kitais statybos techninę priežiūrą, statybos darbus, statybos užbaigimą, statybos produktų naudojimą ir energinį naudingumą reglamentuojančiais teisės aktais, techniniais darbo projektais, statybą leidžiančiais dokumentais, rangos sutarčių sąlygomis, pirkimo dokumentais ir šia Sutartimi.</w:t>
      </w:r>
    </w:p>
    <w:p w14:paraId="0DCF7044" w14:textId="77777777" w:rsidR="00607587" w:rsidRPr="00D82F24" w:rsidRDefault="00E27F88" w:rsidP="00D82F24">
      <w:pPr>
        <w:pStyle w:val="Pagrindinistekstas"/>
        <w:jc w:val="both"/>
        <w:rPr>
          <w:lang w:val="lt-LT"/>
        </w:rPr>
      </w:pPr>
      <w:r w:rsidRPr="00D82F24">
        <w:rPr>
          <w:lang w:val="lt-LT"/>
        </w:rPr>
        <w:t>1.5. Sutarties dokumentai vienas kitą papildo. Jeigu tarp dokumentų yra prieštaravimų, taikoma tokia viršenybės tvarka:</w:t>
      </w:r>
    </w:p>
    <w:p w14:paraId="6A128FD5" w14:textId="77777777" w:rsidR="00607587" w:rsidRPr="00D82F24" w:rsidRDefault="00E27F88" w:rsidP="00D82F24">
      <w:pPr>
        <w:pStyle w:val="Pagrindinistekstas"/>
        <w:jc w:val="both"/>
        <w:rPr>
          <w:lang w:val="lt-LT"/>
        </w:rPr>
      </w:pPr>
      <w:r w:rsidRPr="00D82F24">
        <w:rPr>
          <w:lang w:val="lt-LT"/>
        </w:rPr>
        <w:t>1.5.1. Sutartis;</w:t>
      </w:r>
    </w:p>
    <w:p w14:paraId="6524C1E2" w14:textId="77777777" w:rsidR="00607587" w:rsidRPr="00D82F24" w:rsidRDefault="00E27F88" w:rsidP="00D82F24">
      <w:pPr>
        <w:pStyle w:val="Pagrindinistekstas"/>
        <w:jc w:val="both"/>
        <w:rPr>
          <w:lang w:val="lt-LT"/>
        </w:rPr>
      </w:pPr>
      <w:r w:rsidRPr="00D82F24">
        <w:rPr>
          <w:lang w:val="lt-LT"/>
        </w:rPr>
        <w:t>1.5.2. Techninė specifikacija;</w:t>
      </w:r>
    </w:p>
    <w:p w14:paraId="4E2EDD55" w14:textId="77777777" w:rsidR="00607587" w:rsidRPr="00D82F24" w:rsidRDefault="00E27F88" w:rsidP="00D82F24">
      <w:pPr>
        <w:pStyle w:val="Pagrindinistekstas"/>
        <w:jc w:val="both"/>
        <w:rPr>
          <w:lang w:val="lt-LT"/>
        </w:rPr>
      </w:pPr>
      <w:r w:rsidRPr="00D82F24">
        <w:rPr>
          <w:lang w:val="lt-LT"/>
        </w:rPr>
        <w:t>1.5.3. pirkimo dokumentai ir jų paaiškinimai / patikslinimai;</w:t>
      </w:r>
    </w:p>
    <w:p w14:paraId="76EDE4BC" w14:textId="77777777" w:rsidR="00607587" w:rsidRPr="00D82F24" w:rsidRDefault="00E27F88" w:rsidP="00D82F24">
      <w:pPr>
        <w:pStyle w:val="Pagrindinistekstas"/>
        <w:jc w:val="both"/>
        <w:rPr>
          <w:lang w:val="lt-LT"/>
        </w:rPr>
      </w:pPr>
      <w:r w:rsidRPr="00D82F24">
        <w:rPr>
          <w:lang w:val="lt-LT"/>
        </w:rPr>
        <w:t>1.5.4. Tiekėjo pasiūlymas;</w:t>
      </w:r>
    </w:p>
    <w:p w14:paraId="1F6CFEDA" w14:textId="77777777" w:rsidR="00607587" w:rsidRPr="00D82F24" w:rsidRDefault="00E27F88" w:rsidP="00D82F24">
      <w:pPr>
        <w:pStyle w:val="Pagrindinistekstas"/>
        <w:jc w:val="both"/>
        <w:rPr>
          <w:lang w:val="lt-LT"/>
        </w:rPr>
      </w:pPr>
      <w:r w:rsidRPr="00D82F24">
        <w:rPr>
          <w:lang w:val="lt-LT"/>
        </w:rPr>
        <w:t>1.5.5. kiti Sutarties priedai.</w:t>
      </w:r>
    </w:p>
    <w:p w14:paraId="3379C318" w14:textId="77777777" w:rsidR="00607587" w:rsidRPr="00D82F24" w:rsidRDefault="00E27F88" w:rsidP="00D82F24">
      <w:pPr>
        <w:jc w:val="both"/>
        <w:rPr>
          <w:lang w:val="lt-LT"/>
        </w:rPr>
      </w:pPr>
      <w:r w:rsidRPr="00D82F24">
        <w:rPr>
          <w:lang w:val="lt-LT"/>
        </w:rPr>
        <w:pict w14:anchorId="124B7BED">
          <v:rect id="_x0000_i1026" style="width:0;height:1.5pt" o:hralign="center" o:hrstd="t" o:hr="t"/>
        </w:pict>
      </w:r>
    </w:p>
    <w:p w14:paraId="613E37A6" w14:textId="77777777" w:rsidR="00607587" w:rsidRPr="00D82F24" w:rsidRDefault="00E27F88" w:rsidP="00D82F24">
      <w:pPr>
        <w:pStyle w:val="Antrat2"/>
        <w:jc w:val="both"/>
        <w:rPr>
          <w:lang w:val="lt-LT"/>
        </w:rPr>
      </w:pPr>
      <w:bookmarkStart w:id="2" w:name="sutarties-priedai"/>
      <w:bookmarkEnd w:id="1"/>
      <w:r w:rsidRPr="00D82F24">
        <w:rPr>
          <w:lang w:val="lt-LT"/>
        </w:rPr>
        <w:t>2. Sutarties priedai</w:t>
      </w:r>
    </w:p>
    <w:p w14:paraId="2AE9C388" w14:textId="77777777" w:rsidR="00607587" w:rsidRPr="00D82F24" w:rsidRDefault="00E27F88" w:rsidP="00D82F24">
      <w:pPr>
        <w:pStyle w:val="FirstParagraph"/>
        <w:jc w:val="both"/>
        <w:rPr>
          <w:lang w:val="lt-LT"/>
        </w:rPr>
      </w:pPr>
      <w:r w:rsidRPr="00D82F24">
        <w:rPr>
          <w:lang w:val="lt-LT"/>
        </w:rPr>
        <w:t>2.1. Neatskiriami Sutarties priedai:</w:t>
      </w:r>
    </w:p>
    <w:p w14:paraId="64FF0548" w14:textId="77777777" w:rsidR="00607587" w:rsidRPr="00D82F24" w:rsidRDefault="00E27F88" w:rsidP="00D82F24">
      <w:pPr>
        <w:pStyle w:val="Pagrindinistekstas"/>
        <w:jc w:val="both"/>
        <w:rPr>
          <w:lang w:val="lt-LT"/>
        </w:rPr>
      </w:pPr>
      <w:r w:rsidRPr="00D82F24">
        <w:rPr>
          <w:lang w:val="lt-LT"/>
        </w:rPr>
        <w:t>2.1.1. 1 priedas – Techninė specifikacija;</w:t>
      </w:r>
    </w:p>
    <w:p w14:paraId="267A82EF" w14:textId="0DA335CE" w:rsidR="00607587" w:rsidRPr="00D82F24" w:rsidRDefault="00E27F88" w:rsidP="00D82F24">
      <w:pPr>
        <w:pStyle w:val="Pagrindinistekstas"/>
        <w:jc w:val="both"/>
        <w:rPr>
          <w:lang w:val="lt-LT"/>
        </w:rPr>
      </w:pPr>
      <w:r w:rsidRPr="00D82F24">
        <w:rPr>
          <w:lang w:val="lt-LT"/>
        </w:rPr>
        <w:t>2.1.2. 2 priedas – Tiekėjo pasiūlymas</w:t>
      </w:r>
      <w:r w:rsidRPr="00D82F24">
        <w:rPr>
          <w:lang w:val="lt-LT"/>
        </w:rPr>
        <w:t>;</w:t>
      </w:r>
    </w:p>
    <w:p w14:paraId="44FDD441" w14:textId="77777777" w:rsidR="00607587" w:rsidRPr="00D82F24" w:rsidRDefault="00E27F88" w:rsidP="00D82F24">
      <w:pPr>
        <w:pStyle w:val="Pagrindinistekstas"/>
        <w:jc w:val="both"/>
        <w:rPr>
          <w:lang w:val="lt-LT"/>
        </w:rPr>
      </w:pPr>
      <w:r w:rsidRPr="00D82F24">
        <w:rPr>
          <w:lang w:val="lt-LT"/>
        </w:rPr>
        <w:t>2.1.3. 3 priedas – Specialistų ir subtiekėjų sąrašas, jeigu taikoma;</w:t>
      </w:r>
    </w:p>
    <w:p w14:paraId="58C49BC0" w14:textId="77777777" w:rsidR="00607587" w:rsidRPr="00D82F24" w:rsidRDefault="00E27F88" w:rsidP="00D82F24">
      <w:pPr>
        <w:pStyle w:val="Pagrindinistekstas"/>
        <w:jc w:val="both"/>
        <w:rPr>
          <w:lang w:val="lt-LT"/>
        </w:rPr>
      </w:pPr>
      <w:r w:rsidRPr="00D82F24">
        <w:rPr>
          <w:lang w:val="lt-LT"/>
        </w:rPr>
        <w:t>2.1.4. 4 priedas – Užsakovo pateikiamų projektinių ir rangos dokumentų sąrašas;</w:t>
      </w:r>
    </w:p>
    <w:p w14:paraId="0998024C" w14:textId="77777777" w:rsidR="00607587" w:rsidRPr="00D82F24" w:rsidRDefault="00E27F88" w:rsidP="00D82F24">
      <w:pPr>
        <w:pStyle w:val="Pagrindinistekstas"/>
        <w:jc w:val="both"/>
        <w:rPr>
          <w:lang w:val="lt-LT"/>
        </w:rPr>
      </w:pPr>
      <w:r w:rsidRPr="00D82F24">
        <w:rPr>
          <w:lang w:val="lt-LT"/>
        </w:rPr>
        <w:t>2.1.5. 5 priedas – Paslaugų perdavimo–priėmimo akto forma, jeigu naudojama atskira forma.</w:t>
      </w:r>
    </w:p>
    <w:p w14:paraId="279CE684" w14:textId="77777777" w:rsidR="00607587" w:rsidRPr="00D82F24" w:rsidRDefault="00E27F88" w:rsidP="00D82F24">
      <w:pPr>
        <w:pStyle w:val="Pagrindinistekstas"/>
        <w:jc w:val="both"/>
        <w:rPr>
          <w:lang w:val="lt-LT"/>
        </w:rPr>
      </w:pPr>
      <w:r w:rsidRPr="00D82F24">
        <w:rPr>
          <w:lang w:val="lt-LT"/>
        </w:rPr>
        <w:lastRenderedPageBreak/>
        <w:t>2.2. Jeigu Sutarties vykdymo metu Šalys pasirašo Sutarties pakeitimus, jie tampa neatskiriama Sutarties dalimi.</w:t>
      </w:r>
    </w:p>
    <w:p w14:paraId="494425AD" w14:textId="77777777" w:rsidR="00607587" w:rsidRPr="00D82F24" w:rsidRDefault="00E27F88" w:rsidP="00D82F24">
      <w:pPr>
        <w:jc w:val="both"/>
        <w:rPr>
          <w:lang w:val="lt-LT"/>
        </w:rPr>
      </w:pPr>
      <w:r w:rsidRPr="00D82F24">
        <w:rPr>
          <w:lang w:val="lt-LT"/>
        </w:rPr>
        <w:pict w14:anchorId="74DDE06D">
          <v:rect id="_x0000_i1027" style="width:0;height:1.5pt" o:hralign="center" o:hrstd="t" o:hr="t"/>
        </w:pict>
      </w:r>
    </w:p>
    <w:p w14:paraId="566641E0" w14:textId="77777777" w:rsidR="00607587" w:rsidRPr="00D82F24" w:rsidRDefault="00E27F88" w:rsidP="00D82F24">
      <w:pPr>
        <w:pStyle w:val="Antrat2"/>
        <w:jc w:val="both"/>
        <w:rPr>
          <w:lang w:val="lt-LT"/>
        </w:rPr>
      </w:pPr>
      <w:bookmarkStart w:id="3" w:name="paslaugų-teikimo-terminas"/>
      <w:bookmarkEnd w:id="2"/>
      <w:r w:rsidRPr="00D82F24">
        <w:rPr>
          <w:lang w:val="lt-LT"/>
        </w:rPr>
        <w:t>3. Paslaugų teikimo terminas</w:t>
      </w:r>
    </w:p>
    <w:p w14:paraId="2BFA1B06" w14:textId="77777777" w:rsidR="00607587" w:rsidRPr="00D82F24" w:rsidRDefault="00E27F88" w:rsidP="00D82F24">
      <w:pPr>
        <w:pStyle w:val="FirstParagraph"/>
        <w:jc w:val="both"/>
        <w:rPr>
          <w:lang w:val="lt-LT"/>
        </w:rPr>
      </w:pPr>
      <w:r w:rsidRPr="00D82F24">
        <w:rPr>
          <w:lang w:val="lt-LT"/>
        </w:rPr>
        <w:t>3.1. Paslaugos pradedamos teikti nuo Sutarties įsigaliojimo dienos arba nuo Užsakovo rašytiniame pranešime nurodytos datos.</w:t>
      </w:r>
    </w:p>
    <w:p w14:paraId="34EB7731" w14:textId="77777777" w:rsidR="00607587" w:rsidRPr="00D82F24" w:rsidRDefault="00E27F88" w:rsidP="00D82F24">
      <w:pPr>
        <w:pStyle w:val="Pagrindinistekstas"/>
        <w:jc w:val="both"/>
        <w:rPr>
          <w:lang w:val="lt-LT"/>
        </w:rPr>
      </w:pPr>
      <w:r w:rsidRPr="00D82F24">
        <w:rPr>
          <w:lang w:val="lt-LT"/>
        </w:rPr>
        <w:t>3.2. Paslaugos teikiamos visą statybos darbų vykdymo laikotarpį ir iki visų su techninės priežiūros funkcijomis susijusių dokumentų patikrinimo, statybos darbų perdavimo–priėmimo, statybos užbaigimo procedūrų atlikimo ir galutinės techninės priežiūros ataskaitos pateikimo Užsakovui.</w:t>
      </w:r>
    </w:p>
    <w:p w14:paraId="48486D9D" w14:textId="303F22E5" w:rsidR="00607587" w:rsidRPr="00D82F24" w:rsidRDefault="00E27F88" w:rsidP="00D82F24">
      <w:pPr>
        <w:pStyle w:val="Pagrindinistekstas"/>
        <w:jc w:val="both"/>
        <w:rPr>
          <w:lang w:val="lt-LT"/>
        </w:rPr>
      </w:pPr>
      <w:r w:rsidRPr="00D82F24">
        <w:rPr>
          <w:lang w:val="lt-LT"/>
        </w:rPr>
        <w:t xml:space="preserve">3.3. Orientacinis paslaugų teikimo laikotarpis – </w:t>
      </w:r>
      <w:r w:rsidR="00D82F24" w:rsidRPr="00D82F24">
        <w:rPr>
          <w:lang w:val="lt-LT"/>
        </w:rPr>
        <w:t>10 (dešimt)</w:t>
      </w:r>
      <w:r w:rsidRPr="00D82F24">
        <w:rPr>
          <w:lang w:val="lt-LT"/>
        </w:rPr>
        <w:t xml:space="preserve"> mėnesių nuo Sutarties įsigaliojimo dienos. Šis laikotarpis priklauso nuo faktinės statybos rangos sutarčių vykdymo eigos, darbų sustabdymo, pratęsimo, defektų šalinimo, statybos užbaigimo procedūrų ir kitų objektyvių aplinkybių.</w:t>
      </w:r>
    </w:p>
    <w:p w14:paraId="1DA1FF92" w14:textId="77777777" w:rsidR="00607587" w:rsidRPr="00D82F24" w:rsidRDefault="00E27F88" w:rsidP="00D82F24">
      <w:pPr>
        <w:pStyle w:val="Pagrindinistekstas"/>
        <w:jc w:val="both"/>
        <w:rPr>
          <w:lang w:val="lt-LT"/>
        </w:rPr>
      </w:pPr>
      <w:r w:rsidRPr="00D82F24">
        <w:rPr>
          <w:lang w:val="lt-LT"/>
        </w:rPr>
        <w:t>3.4. Jeigu statybos rangos darbų terminas pratęsiamas arba darbai sustabdomi ne dėl Tiekėjo kaltės, paslaugų teikimo terminas gali būti pratęstas arba sustabdytas šioje Sutartyje nustatyta tvarka, nekeičiant kitų Sutarties sąlygų, išskyrus atvejus, kai pagal VPĮ ir Sutartį galimas ir kitas Sutarties sąlygų pakeitimas.</w:t>
      </w:r>
    </w:p>
    <w:p w14:paraId="6AD64E37" w14:textId="2D741306" w:rsidR="00607587" w:rsidRPr="00D82F24" w:rsidRDefault="00E27F88" w:rsidP="00D82F24">
      <w:pPr>
        <w:pStyle w:val="Pagrindinistekstas"/>
        <w:jc w:val="both"/>
        <w:rPr>
          <w:lang w:val="lt-LT"/>
        </w:rPr>
      </w:pPr>
      <w:r w:rsidRPr="00D82F24">
        <w:rPr>
          <w:lang w:val="lt-LT"/>
        </w:rPr>
        <w:t xml:space="preserve">3.5. Bendras Sutarties galiojimo terminas, įskaitant galimus pratęsimus, negali viršyti </w:t>
      </w:r>
      <w:r w:rsidR="00D82F24" w:rsidRPr="00D82F24">
        <w:rPr>
          <w:lang w:val="lt-LT"/>
        </w:rPr>
        <w:t>24 (dvidešimt keturių)</w:t>
      </w:r>
      <w:r w:rsidRPr="00D82F24">
        <w:rPr>
          <w:lang w:val="lt-LT"/>
        </w:rPr>
        <w:t xml:space="preserve"> mėnesių, išskyrus atvejus, kai Sutarties pratęsimas būtinas dėl statybos darbų užbaigimo, statybos užbaigimo procedūrų ar kitų nuo Tiekėjo nepriklausančių aplinkybių ir toks pratęsimas atitinka VPĮ 89 straipsnio reikalavimus.</w:t>
      </w:r>
    </w:p>
    <w:p w14:paraId="3A838D71" w14:textId="77777777" w:rsidR="00607587" w:rsidRPr="00D82F24" w:rsidRDefault="00E27F88" w:rsidP="00D82F24">
      <w:pPr>
        <w:jc w:val="both"/>
        <w:rPr>
          <w:lang w:val="lt-LT"/>
        </w:rPr>
      </w:pPr>
      <w:r w:rsidRPr="00D82F24">
        <w:rPr>
          <w:lang w:val="lt-LT"/>
        </w:rPr>
        <w:pict w14:anchorId="7EF7B1AD">
          <v:rect id="_x0000_i1028" style="width:0;height:1.5pt" o:hralign="center" o:hrstd="t" o:hr="t"/>
        </w:pict>
      </w:r>
    </w:p>
    <w:p w14:paraId="63D5EC75" w14:textId="77777777" w:rsidR="00607587" w:rsidRPr="00D82F24" w:rsidRDefault="00E27F88" w:rsidP="00D82F24">
      <w:pPr>
        <w:pStyle w:val="Antrat2"/>
        <w:jc w:val="both"/>
        <w:rPr>
          <w:lang w:val="lt-LT"/>
        </w:rPr>
      </w:pPr>
      <w:bookmarkStart w:id="4" w:name="sutarties-kaina-ir-kainodara"/>
      <w:bookmarkEnd w:id="3"/>
      <w:r w:rsidRPr="00D82F24">
        <w:rPr>
          <w:lang w:val="lt-LT"/>
        </w:rPr>
        <w:t>4. Sutarties kaina ir kainodara</w:t>
      </w:r>
    </w:p>
    <w:p w14:paraId="20DD3E7D" w14:textId="77777777" w:rsidR="00607587" w:rsidRPr="00D82F24" w:rsidRDefault="00E27F88" w:rsidP="00D82F24">
      <w:pPr>
        <w:pStyle w:val="FirstParagraph"/>
        <w:jc w:val="both"/>
        <w:rPr>
          <w:lang w:val="lt-LT"/>
        </w:rPr>
      </w:pPr>
      <w:r w:rsidRPr="00D82F24">
        <w:rPr>
          <w:lang w:val="lt-LT"/>
        </w:rPr>
        <w:t>4.1. Sutarties kaina yra [fiksuota kaina / fiksuota kaina su peržiūra] ir sudaro:</w:t>
      </w:r>
    </w:p>
    <w:p w14:paraId="62B31028" w14:textId="77777777" w:rsidR="00607587" w:rsidRPr="00D82F24" w:rsidRDefault="00E27F88" w:rsidP="00D82F24">
      <w:pPr>
        <w:pStyle w:val="Pagrindinistekstas"/>
        <w:jc w:val="both"/>
        <w:rPr>
          <w:lang w:val="lt-LT"/>
        </w:rPr>
      </w:pPr>
      <w:r w:rsidRPr="00D82F24">
        <w:rPr>
          <w:lang w:val="lt-LT"/>
        </w:rPr>
        <w:t>4.1.1. kaina be PVM – [●] Eur;</w:t>
      </w:r>
    </w:p>
    <w:p w14:paraId="0A7FCB11" w14:textId="77777777" w:rsidR="00607587" w:rsidRPr="00D82F24" w:rsidRDefault="00E27F88" w:rsidP="00D82F24">
      <w:pPr>
        <w:pStyle w:val="Pagrindinistekstas"/>
        <w:jc w:val="both"/>
        <w:rPr>
          <w:lang w:val="lt-LT"/>
        </w:rPr>
      </w:pPr>
      <w:r w:rsidRPr="00D82F24">
        <w:rPr>
          <w:lang w:val="lt-LT"/>
        </w:rPr>
        <w:t>4.1.2. PVM – [●] Eur;</w:t>
      </w:r>
    </w:p>
    <w:p w14:paraId="639DFA4E" w14:textId="77777777" w:rsidR="00607587" w:rsidRPr="00D82F24" w:rsidRDefault="00E27F88" w:rsidP="00D82F24">
      <w:pPr>
        <w:pStyle w:val="Pagrindinistekstas"/>
        <w:jc w:val="both"/>
        <w:rPr>
          <w:lang w:val="lt-LT"/>
        </w:rPr>
      </w:pPr>
      <w:r w:rsidRPr="00D82F24">
        <w:rPr>
          <w:lang w:val="lt-LT"/>
        </w:rPr>
        <w:t>4.1.3. bendra kaina su PVM – [●] Eur.</w:t>
      </w:r>
    </w:p>
    <w:p w14:paraId="3E9865D7" w14:textId="77777777" w:rsidR="00607587" w:rsidRPr="00D82F24" w:rsidRDefault="00E27F88" w:rsidP="00D82F24">
      <w:pPr>
        <w:pStyle w:val="Pagrindinistekstas"/>
        <w:jc w:val="both"/>
        <w:rPr>
          <w:lang w:val="lt-LT"/>
        </w:rPr>
      </w:pPr>
      <w:r w:rsidRPr="00D82F24">
        <w:rPr>
          <w:lang w:val="lt-LT"/>
        </w:rPr>
        <w:t>4.2. Į Sutarties kainą įskaičiuotos visos Tiekėjo išlaidos, būtinos tinkamam Sutarties įvykdymui, įskaitant, bet neapsiribojant, darbo užmokestį, specialistų ir pavaduojančių specialistų darbą, subtiekėjų paslaugas, keliones į objektus, dalyvavimą pasitarimuose, dokumentų tikrinimą, ataskaitų rengimą, konsultavimą, ryšio, administravimo, draudimo, mokesčių ir kitas išlaidas.</w:t>
      </w:r>
    </w:p>
    <w:p w14:paraId="7787CB55" w14:textId="77777777" w:rsidR="00607587" w:rsidRPr="00D82F24" w:rsidRDefault="00E27F88" w:rsidP="00D82F24">
      <w:pPr>
        <w:pStyle w:val="Pagrindinistekstas"/>
        <w:jc w:val="both"/>
        <w:rPr>
          <w:lang w:val="lt-LT"/>
        </w:rPr>
      </w:pPr>
      <w:r w:rsidRPr="00D82F24">
        <w:rPr>
          <w:lang w:val="lt-LT"/>
        </w:rPr>
        <w:lastRenderedPageBreak/>
        <w:t>4.3. Tiekėjas neturi teisės reikalauti papildomo apmokėjimo už veiksmus, kurie yra būtini tinkamam techninės priežiūros paslaugų suteikimui pagal Sutartį, Techninę specifikaciją, techninius darbo projektus, statybos rangos sutarčių vykdymo eigą ir teisės aktų reikalavimus.</w:t>
      </w:r>
    </w:p>
    <w:p w14:paraId="2F90811A" w14:textId="77777777" w:rsidR="00607587" w:rsidRPr="00D82F24" w:rsidRDefault="00E27F88" w:rsidP="00D82F24">
      <w:pPr>
        <w:pStyle w:val="Pagrindinistekstas"/>
        <w:jc w:val="both"/>
        <w:rPr>
          <w:lang w:val="lt-LT"/>
        </w:rPr>
      </w:pPr>
      <w:r w:rsidRPr="00D82F24">
        <w:rPr>
          <w:lang w:val="lt-LT"/>
        </w:rPr>
        <w:t>4.4. Avansinis mokėjimas netaikomas.</w:t>
      </w:r>
    </w:p>
    <w:p w14:paraId="55B59AC9" w14:textId="77777777" w:rsidR="00607587" w:rsidRPr="00D82F24" w:rsidRDefault="00E27F88" w:rsidP="00D82F24">
      <w:pPr>
        <w:pStyle w:val="Pagrindinistekstas"/>
        <w:jc w:val="both"/>
        <w:rPr>
          <w:lang w:val="lt-LT"/>
        </w:rPr>
      </w:pPr>
      <w:r w:rsidRPr="00D82F24">
        <w:rPr>
          <w:lang w:val="lt-LT"/>
        </w:rPr>
        <w:t>4.5. PVM tarifo pasikeitimo atveju Sutarties kaina perskaičiuojama tiek, kiek pasikeitęs PVM tarifas turi įtakos Sutarties kainai. Toks perskaičiavimas įforminamas rašytiniu Šalių susitarimu.</w:t>
      </w:r>
    </w:p>
    <w:p w14:paraId="32FFF0C7" w14:textId="77777777" w:rsidR="00607587" w:rsidRPr="00D82F24" w:rsidRDefault="00E27F88" w:rsidP="00D82F24">
      <w:pPr>
        <w:pStyle w:val="Pagrindinistekstas"/>
        <w:jc w:val="both"/>
        <w:rPr>
          <w:lang w:val="lt-LT"/>
        </w:rPr>
      </w:pPr>
      <w:r w:rsidRPr="00D82F24">
        <w:rPr>
          <w:lang w:val="lt-LT"/>
        </w:rPr>
        <w:t>4.6. Kainos perskaičiavimas dėl bendro kainų lygio pokyčio [netaikomas / taikomas tik tuo atveju, jeigu Sutarties vykdymo trukmė viršija 6 mėnesius ir kainų pokytis pagal oficialų atitinkamos paslaugų grupės indeksą viršija 5 procentus]. Perskaičiavimas galimas tik ateityje teikiamoms paslaugoms ir tik rašytiniu Šalių susitarimu, laikantis VPĮ 89 straipsnio reikalavimų.</w:t>
      </w:r>
    </w:p>
    <w:p w14:paraId="1FC4E161" w14:textId="77777777" w:rsidR="00607587" w:rsidRPr="00D82F24" w:rsidRDefault="00E27F88" w:rsidP="00D82F24">
      <w:pPr>
        <w:jc w:val="both"/>
        <w:rPr>
          <w:lang w:val="lt-LT"/>
        </w:rPr>
      </w:pPr>
      <w:r w:rsidRPr="00D82F24">
        <w:rPr>
          <w:lang w:val="lt-LT"/>
        </w:rPr>
        <w:pict w14:anchorId="7F683241">
          <v:rect id="_x0000_i1029" style="width:0;height:1.5pt" o:hralign="center" o:hrstd="t" o:hr="t"/>
        </w:pict>
      </w:r>
    </w:p>
    <w:p w14:paraId="5F070CF8" w14:textId="77777777" w:rsidR="00607587" w:rsidRPr="00D82F24" w:rsidRDefault="00E27F88" w:rsidP="00D82F24">
      <w:pPr>
        <w:pStyle w:val="Antrat2"/>
        <w:jc w:val="both"/>
        <w:rPr>
          <w:lang w:val="lt-LT"/>
        </w:rPr>
      </w:pPr>
      <w:bookmarkStart w:id="5" w:name="mokėjimo-tvarka"/>
      <w:bookmarkEnd w:id="4"/>
      <w:r w:rsidRPr="00D82F24">
        <w:rPr>
          <w:lang w:val="lt-LT"/>
        </w:rPr>
        <w:t>5. Mokėjimo tvarka</w:t>
      </w:r>
    </w:p>
    <w:p w14:paraId="2C8971EB" w14:textId="77777777" w:rsidR="00607587" w:rsidRPr="00D82F24" w:rsidRDefault="00E27F88" w:rsidP="00D82F24">
      <w:pPr>
        <w:pStyle w:val="FirstParagraph"/>
        <w:jc w:val="both"/>
        <w:rPr>
          <w:lang w:val="lt-LT"/>
        </w:rPr>
      </w:pPr>
      <w:r w:rsidRPr="00D82F24">
        <w:rPr>
          <w:lang w:val="lt-LT"/>
        </w:rPr>
        <w:t>5.1. Už tinkamai suteiktas paslaugas atsiskaitoma periodiškai, ne dažniau kaip kartą per mėnesį, pagal faktiškai ir tinkamai suteiktas paslaugas, Tiekėjui pateikus mėnesinę techninės priežiūros ataskaitą, Šalims pasirašius paslaugų perdavimo–priėmimo aktą ir Tiekėjui pateikus sąskaitą faktūrą.</w:t>
      </w:r>
    </w:p>
    <w:p w14:paraId="2FE40676" w14:textId="77777777" w:rsidR="00607587" w:rsidRPr="00D82F24" w:rsidRDefault="00E27F88" w:rsidP="00D82F24">
      <w:pPr>
        <w:pStyle w:val="Pagrindinistekstas"/>
        <w:jc w:val="both"/>
        <w:rPr>
          <w:lang w:val="lt-LT"/>
        </w:rPr>
      </w:pPr>
      <w:r w:rsidRPr="00D82F24">
        <w:rPr>
          <w:lang w:val="lt-LT"/>
        </w:rPr>
        <w:t>5.2. Galutinis atsiskaitymas atliekamas Tiekėjui pateikus galutinę techninės priežiūros ataskaitą, Užsakovui ją patvirtinus, Šalims pasirašius galutinį paslaugų perdavimo–priėmimo aktą ir Tiekėjui pateikus sąskaitą faktūrą.</w:t>
      </w:r>
    </w:p>
    <w:p w14:paraId="59D89849" w14:textId="77777777" w:rsidR="00607587" w:rsidRPr="00D82F24" w:rsidRDefault="00E27F88" w:rsidP="00D82F24">
      <w:pPr>
        <w:pStyle w:val="Pagrindinistekstas"/>
        <w:jc w:val="both"/>
        <w:rPr>
          <w:lang w:val="lt-LT"/>
        </w:rPr>
      </w:pPr>
      <w:r w:rsidRPr="00D82F24">
        <w:rPr>
          <w:lang w:val="lt-LT"/>
        </w:rPr>
        <w:t>5.3. Sąskaitos faktūros teikiamos per Sąskaitų administravimo bendrąją informacinę sistemą SABIS arba kitomis teisės aktų nustatytomis elektroninėmis priemonėmis, užtikrinančiomis Europos elektroninių sąskaitų faktūrų standarto reikalavimų laikymąsi.</w:t>
      </w:r>
    </w:p>
    <w:p w14:paraId="655703EE" w14:textId="77777777" w:rsidR="00607587" w:rsidRPr="00D82F24" w:rsidRDefault="00E27F88" w:rsidP="00D82F24">
      <w:pPr>
        <w:pStyle w:val="Pagrindinistekstas"/>
        <w:jc w:val="both"/>
        <w:rPr>
          <w:lang w:val="lt-LT"/>
        </w:rPr>
      </w:pPr>
      <w:r w:rsidRPr="00D82F24">
        <w:rPr>
          <w:lang w:val="lt-LT"/>
        </w:rPr>
        <w:t>5.4. Užsakovas sumoka Tiekėjui ne vėliau kaip per [30] kalendorinių dienų nuo tinkamai pateiktos sąskaitos faktūros gavimo dienos, jeigu paslaugos yra priimtos ir nėra pagrįstų pastabų dėl jų kokybės, apimties ar dokumentų.</w:t>
      </w:r>
    </w:p>
    <w:p w14:paraId="563EB260" w14:textId="77777777" w:rsidR="00607587" w:rsidRPr="00D82F24" w:rsidRDefault="00E27F88" w:rsidP="00D82F24">
      <w:pPr>
        <w:pStyle w:val="Pagrindinistekstas"/>
        <w:jc w:val="both"/>
        <w:rPr>
          <w:lang w:val="lt-LT"/>
        </w:rPr>
      </w:pPr>
      <w:r w:rsidRPr="00D82F24">
        <w:rPr>
          <w:lang w:val="lt-LT"/>
        </w:rPr>
        <w:t>5.5. Jeigu pateikta sąskaita faktūra neatitinka teisės aktų ar Sutarties reikalavimų, Užsakovas turi teisę jos neapmokėti, apie tai informuodamas Tiekėją. Tokiu atveju mokėjimo terminas pradedamas skaičiuoti nuo tinkamos sąskaitos faktūros pateikimo dienos.</w:t>
      </w:r>
    </w:p>
    <w:p w14:paraId="3E4E02D0" w14:textId="77777777" w:rsidR="00607587" w:rsidRPr="00D82F24" w:rsidRDefault="00E27F88" w:rsidP="00D82F24">
      <w:pPr>
        <w:pStyle w:val="Pagrindinistekstas"/>
        <w:jc w:val="both"/>
        <w:rPr>
          <w:lang w:val="lt-LT"/>
        </w:rPr>
      </w:pPr>
      <w:r w:rsidRPr="00D82F24">
        <w:rPr>
          <w:lang w:val="lt-LT"/>
        </w:rPr>
        <w:t>5.6. Užsakovas turi teisę iš Tiekėjui mokėtinų sumų išskaičiuoti Sutartyje nustatytas netesybas, Tiekėjo atlygintinus nuostolius ar kitas pagal Sutartį mokėtinas sumas, apie tai raštu informuodamas Tiekėją.</w:t>
      </w:r>
    </w:p>
    <w:p w14:paraId="51CEBBA8" w14:textId="77777777" w:rsidR="00607587" w:rsidRPr="00D82F24" w:rsidRDefault="00E27F88" w:rsidP="00D82F24">
      <w:pPr>
        <w:jc w:val="both"/>
        <w:rPr>
          <w:lang w:val="lt-LT"/>
        </w:rPr>
      </w:pPr>
      <w:r w:rsidRPr="00D82F24">
        <w:rPr>
          <w:lang w:val="lt-LT"/>
        </w:rPr>
        <w:pict w14:anchorId="5B5CE3EB">
          <v:rect id="_x0000_i1030" style="width:0;height:1.5pt" o:hralign="center" o:hrstd="t" o:hr="t"/>
        </w:pict>
      </w:r>
    </w:p>
    <w:p w14:paraId="0301EA8F" w14:textId="77777777" w:rsidR="00607587" w:rsidRPr="00D82F24" w:rsidRDefault="00E27F88" w:rsidP="00D82F24">
      <w:pPr>
        <w:pStyle w:val="Antrat2"/>
        <w:jc w:val="both"/>
        <w:rPr>
          <w:lang w:val="lt-LT"/>
        </w:rPr>
      </w:pPr>
      <w:bookmarkStart w:id="6" w:name="užsakovo-teisės-ir-pareigos"/>
      <w:bookmarkEnd w:id="5"/>
      <w:r w:rsidRPr="00D82F24">
        <w:rPr>
          <w:lang w:val="lt-LT"/>
        </w:rPr>
        <w:lastRenderedPageBreak/>
        <w:t>6. Užsakovo teisės ir pareigos</w:t>
      </w:r>
    </w:p>
    <w:p w14:paraId="7B903135" w14:textId="77777777" w:rsidR="00607587" w:rsidRPr="00D82F24" w:rsidRDefault="00E27F88" w:rsidP="00D82F24">
      <w:pPr>
        <w:pStyle w:val="FirstParagraph"/>
        <w:jc w:val="both"/>
        <w:rPr>
          <w:lang w:val="lt-LT"/>
        </w:rPr>
      </w:pPr>
      <w:r w:rsidRPr="00D82F24">
        <w:rPr>
          <w:lang w:val="lt-LT"/>
        </w:rPr>
        <w:t>6.1. Užsakovas įsipareigoja:</w:t>
      </w:r>
    </w:p>
    <w:p w14:paraId="65BCC679" w14:textId="77777777" w:rsidR="00607587" w:rsidRPr="00D82F24" w:rsidRDefault="00E27F88" w:rsidP="00D82F24">
      <w:pPr>
        <w:pStyle w:val="Pagrindinistekstas"/>
        <w:jc w:val="both"/>
        <w:rPr>
          <w:lang w:val="lt-LT"/>
        </w:rPr>
      </w:pPr>
      <w:r w:rsidRPr="00D82F24">
        <w:rPr>
          <w:lang w:val="lt-LT"/>
        </w:rPr>
        <w:t>6.1.1. pateikti Tiekėjui Užsakovo turimus dokumentus ir informaciją, būtinus tinkamam paslaugų teikimui;</w:t>
      </w:r>
    </w:p>
    <w:p w14:paraId="1617096B" w14:textId="77777777" w:rsidR="00607587" w:rsidRPr="00D82F24" w:rsidRDefault="00E27F88" w:rsidP="00D82F24">
      <w:pPr>
        <w:pStyle w:val="Pagrindinistekstas"/>
        <w:jc w:val="both"/>
        <w:rPr>
          <w:lang w:val="lt-LT"/>
        </w:rPr>
      </w:pPr>
      <w:r w:rsidRPr="00D82F24">
        <w:rPr>
          <w:lang w:val="lt-LT"/>
        </w:rPr>
        <w:t>6.1.2. sudaryti sąlygas Tiekėjui susipažinti su techniniais darbo projektais, statybą leidžiančiais dokumentais, rangos sutarčių techninėmis ir vykdymo sąlygomis, darbų grafikais, statybos vykdymo dokumentacija ir kita techninei priežiūrai reikalinga informacija;</w:t>
      </w:r>
    </w:p>
    <w:p w14:paraId="0CD11236" w14:textId="77777777" w:rsidR="00607587" w:rsidRPr="00D82F24" w:rsidRDefault="00E27F88" w:rsidP="00D82F24">
      <w:pPr>
        <w:pStyle w:val="Pagrindinistekstas"/>
        <w:jc w:val="both"/>
        <w:rPr>
          <w:lang w:val="lt-LT"/>
        </w:rPr>
      </w:pPr>
      <w:r w:rsidRPr="00D82F24">
        <w:rPr>
          <w:lang w:val="lt-LT"/>
        </w:rPr>
        <w:t>6.1.3. bendradarbiauti su Tiekėju ir laiku priimti sprendimus, reikalingus statybos darbų ir techninės priežiūros procesui;</w:t>
      </w:r>
    </w:p>
    <w:p w14:paraId="4BB447E8" w14:textId="77777777" w:rsidR="00607587" w:rsidRPr="00D82F24" w:rsidRDefault="00E27F88" w:rsidP="00D82F24">
      <w:pPr>
        <w:pStyle w:val="Pagrindinistekstas"/>
        <w:jc w:val="both"/>
        <w:rPr>
          <w:lang w:val="lt-LT"/>
        </w:rPr>
      </w:pPr>
      <w:r w:rsidRPr="00D82F24">
        <w:rPr>
          <w:lang w:val="lt-LT"/>
        </w:rPr>
        <w:t>6.1.4. priimti tinkamai suteiktas paslaugas ir už jas atsiskaityti Sutartyje nustatyta tvarka;</w:t>
      </w:r>
    </w:p>
    <w:p w14:paraId="5E376227" w14:textId="77777777" w:rsidR="00607587" w:rsidRPr="00D82F24" w:rsidRDefault="00E27F88" w:rsidP="00D82F24">
      <w:pPr>
        <w:pStyle w:val="Pagrindinistekstas"/>
        <w:jc w:val="both"/>
        <w:rPr>
          <w:lang w:val="lt-LT"/>
        </w:rPr>
      </w:pPr>
      <w:r w:rsidRPr="00D82F24">
        <w:rPr>
          <w:lang w:val="lt-LT"/>
        </w:rPr>
        <w:t>6.1.5. informuoti Tiekėją apie Užsakovui žinomas aplinkybes, galinčias turėti įtakos paslaugų teikimui.</w:t>
      </w:r>
    </w:p>
    <w:p w14:paraId="0DBD47F7" w14:textId="77777777" w:rsidR="00607587" w:rsidRPr="00D82F24" w:rsidRDefault="00E27F88" w:rsidP="00D82F24">
      <w:pPr>
        <w:pStyle w:val="Pagrindinistekstas"/>
        <w:jc w:val="both"/>
        <w:rPr>
          <w:lang w:val="lt-LT"/>
        </w:rPr>
      </w:pPr>
      <w:r w:rsidRPr="00D82F24">
        <w:rPr>
          <w:lang w:val="lt-LT"/>
        </w:rPr>
        <w:t>6.2. Užsakovas turi teisę:</w:t>
      </w:r>
    </w:p>
    <w:p w14:paraId="317E8162" w14:textId="77777777" w:rsidR="00607587" w:rsidRPr="00D82F24" w:rsidRDefault="00E27F88" w:rsidP="00D82F24">
      <w:pPr>
        <w:pStyle w:val="Pagrindinistekstas"/>
        <w:jc w:val="both"/>
        <w:rPr>
          <w:lang w:val="lt-LT"/>
        </w:rPr>
      </w:pPr>
      <w:r w:rsidRPr="00D82F24">
        <w:rPr>
          <w:lang w:val="lt-LT"/>
        </w:rPr>
        <w:t>6.2.1. tikrinti, ar Tiekėjas tinkamai vykdo Sutartį;</w:t>
      </w:r>
    </w:p>
    <w:p w14:paraId="5D365E59" w14:textId="77777777" w:rsidR="00607587" w:rsidRPr="00D82F24" w:rsidRDefault="00E27F88" w:rsidP="00D82F24">
      <w:pPr>
        <w:pStyle w:val="Pagrindinistekstas"/>
        <w:jc w:val="both"/>
        <w:rPr>
          <w:lang w:val="lt-LT"/>
        </w:rPr>
      </w:pPr>
      <w:r w:rsidRPr="00D82F24">
        <w:rPr>
          <w:lang w:val="lt-LT"/>
        </w:rPr>
        <w:t>6.2.2. reikalauti, kad Tiekėjas pašalintų paslaugų teikimo trūkumus per Užsakovo nurodytą protingą terminą;</w:t>
      </w:r>
    </w:p>
    <w:p w14:paraId="09CE5CB2" w14:textId="77777777" w:rsidR="00607587" w:rsidRPr="00D82F24" w:rsidRDefault="00E27F88" w:rsidP="00D82F24">
      <w:pPr>
        <w:pStyle w:val="Pagrindinistekstas"/>
        <w:jc w:val="both"/>
        <w:rPr>
          <w:lang w:val="lt-LT"/>
        </w:rPr>
      </w:pPr>
      <w:r w:rsidRPr="00D82F24">
        <w:rPr>
          <w:lang w:val="lt-LT"/>
        </w:rPr>
        <w:t>6.2.3. nepriimti netinkamai, ne laiku ar ne visa apimtimi suteiktų paslaugų;</w:t>
      </w:r>
    </w:p>
    <w:p w14:paraId="4CC6BC68" w14:textId="77777777" w:rsidR="00607587" w:rsidRPr="00D82F24" w:rsidRDefault="00E27F88" w:rsidP="00D82F24">
      <w:pPr>
        <w:pStyle w:val="Pagrindinistekstas"/>
        <w:jc w:val="both"/>
        <w:rPr>
          <w:lang w:val="lt-LT"/>
        </w:rPr>
      </w:pPr>
      <w:r w:rsidRPr="00D82F24">
        <w:rPr>
          <w:lang w:val="lt-LT"/>
        </w:rPr>
        <w:t>6.2.4. reikalauti, kad Tiekėjas pateiktų paslaugų suteikimą, specialistų dalyvavimą, dokumentų patikrinimą ir techninės priežiūros veiksmus pagrindžiančius dokumentus;</w:t>
      </w:r>
    </w:p>
    <w:p w14:paraId="7F36ADE8" w14:textId="77777777" w:rsidR="00607587" w:rsidRPr="00D82F24" w:rsidRDefault="00E27F88" w:rsidP="00D82F24">
      <w:pPr>
        <w:pStyle w:val="Pagrindinistekstas"/>
        <w:jc w:val="both"/>
        <w:rPr>
          <w:lang w:val="lt-LT"/>
        </w:rPr>
      </w:pPr>
      <w:r w:rsidRPr="00D82F24">
        <w:rPr>
          <w:lang w:val="lt-LT"/>
        </w:rPr>
        <w:t>6.2.5. reikalauti pakeisti Tiekėjo specialistą ar subtiekėją, jeigu jis netinkamai vykdo pareigas, neturi reikiamos teisės eiti pareigų, nepagrįstai vilkina procesus, nedalyvauja būtinuose patikrinimuose ar kitaip neužtikrina tinkamos paslaugų kokybės;</w:t>
      </w:r>
    </w:p>
    <w:p w14:paraId="6FBA8C19" w14:textId="77777777" w:rsidR="00607587" w:rsidRPr="00D82F24" w:rsidRDefault="00E27F88" w:rsidP="00D82F24">
      <w:pPr>
        <w:pStyle w:val="Pagrindinistekstas"/>
        <w:jc w:val="both"/>
        <w:rPr>
          <w:lang w:val="lt-LT"/>
        </w:rPr>
      </w:pPr>
      <w:r w:rsidRPr="00D82F24">
        <w:rPr>
          <w:lang w:val="lt-LT"/>
        </w:rPr>
        <w:t>6.2.6. sustabdyti mokėjimą už ginčijamą paslaugų dalį, kol Tiekėjas pašalins trūkumus arba pateiks pagrįstus paaiškinimus;</w:t>
      </w:r>
    </w:p>
    <w:p w14:paraId="629D8DCC" w14:textId="77777777" w:rsidR="00607587" w:rsidRPr="00D82F24" w:rsidRDefault="00E27F88" w:rsidP="00D82F24">
      <w:pPr>
        <w:pStyle w:val="Pagrindinistekstas"/>
        <w:jc w:val="both"/>
        <w:rPr>
          <w:lang w:val="lt-LT"/>
        </w:rPr>
      </w:pPr>
      <w:r w:rsidRPr="00D82F24">
        <w:rPr>
          <w:lang w:val="lt-LT"/>
        </w:rPr>
        <w:t>6.2.7. taikyti Sutartyje ir teisės aktuose nustatytas teisių gynimo priemones.</w:t>
      </w:r>
    </w:p>
    <w:p w14:paraId="5155A88B" w14:textId="77777777" w:rsidR="00607587" w:rsidRPr="00D82F24" w:rsidRDefault="00E27F88" w:rsidP="00D82F24">
      <w:pPr>
        <w:jc w:val="both"/>
        <w:rPr>
          <w:lang w:val="lt-LT"/>
        </w:rPr>
      </w:pPr>
      <w:r w:rsidRPr="00D82F24">
        <w:rPr>
          <w:lang w:val="lt-LT"/>
        </w:rPr>
        <w:pict w14:anchorId="15A09567">
          <v:rect id="_x0000_i1031" style="width:0;height:1.5pt" o:hralign="center" o:hrstd="t" o:hr="t"/>
        </w:pict>
      </w:r>
    </w:p>
    <w:p w14:paraId="5E2FC9BD" w14:textId="77777777" w:rsidR="00607587" w:rsidRPr="00D82F24" w:rsidRDefault="00E27F88" w:rsidP="00D82F24">
      <w:pPr>
        <w:pStyle w:val="Antrat2"/>
        <w:jc w:val="both"/>
        <w:rPr>
          <w:lang w:val="lt-LT"/>
        </w:rPr>
      </w:pPr>
      <w:bookmarkStart w:id="7" w:name="tiekėjo-teisės-ir-pareigos"/>
      <w:bookmarkEnd w:id="6"/>
      <w:r w:rsidRPr="00D82F24">
        <w:rPr>
          <w:lang w:val="lt-LT"/>
        </w:rPr>
        <w:t>7. Tiekėjo teisės ir pareigos</w:t>
      </w:r>
    </w:p>
    <w:p w14:paraId="6A5B516B" w14:textId="77777777" w:rsidR="00607587" w:rsidRPr="00D82F24" w:rsidRDefault="00E27F88" w:rsidP="00D82F24">
      <w:pPr>
        <w:pStyle w:val="FirstParagraph"/>
        <w:jc w:val="both"/>
        <w:rPr>
          <w:lang w:val="lt-LT"/>
        </w:rPr>
      </w:pPr>
      <w:r w:rsidRPr="00D82F24">
        <w:rPr>
          <w:lang w:val="lt-LT"/>
        </w:rPr>
        <w:t>7.1. Tiekėjas įsipareigoja:</w:t>
      </w:r>
    </w:p>
    <w:p w14:paraId="4C4F5614" w14:textId="77777777" w:rsidR="00607587" w:rsidRPr="00D82F24" w:rsidRDefault="00E27F88" w:rsidP="00D82F24">
      <w:pPr>
        <w:pStyle w:val="Pagrindinistekstas"/>
        <w:jc w:val="both"/>
        <w:rPr>
          <w:lang w:val="lt-LT"/>
        </w:rPr>
      </w:pPr>
      <w:r w:rsidRPr="00D82F24">
        <w:rPr>
          <w:lang w:val="lt-LT"/>
        </w:rPr>
        <w:t>7.1.1. teikti paslaugas laiku, profesionaliai, rūpestingai, nešališkai, pagal Sutartį, Techninę specifikaciją, pirkimo dokumentus, techninius darbo projektus, statybą leidžiančius dokumentus, rangos sutarčių vykdymo eigą ir teisės aktų reikalavimus;</w:t>
      </w:r>
    </w:p>
    <w:p w14:paraId="1AA61FCD" w14:textId="77777777" w:rsidR="00607587" w:rsidRPr="00D82F24" w:rsidRDefault="00E27F88" w:rsidP="00D82F24">
      <w:pPr>
        <w:pStyle w:val="Pagrindinistekstas"/>
        <w:jc w:val="both"/>
        <w:rPr>
          <w:lang w:val="lt-LT"/>
        </w:rPr>
      </w:pPr>
      <w:r w:rsidRPr="00D82F24">
        <w:rPr>
          <w:lang w:val="lt-LT"/>
        </w:rPr>
        <w:lastRenderedPageBreak/>
        <w:t>7.1.2. iki paslaugų teikimo pradžios paskirti už Sutarties vykdymą atsakingą asmenį ir pateikti Užsakovui jo kontaktinius duomenis;</w:t>
      </w:r>
    </w:p>
    <w:p w14:paraId="721EA97A" w14:textId="77777777" w:rsidR="00607587" w:rsidRPr="00D82F24" w:rsidRDefault="00E27F88" w:rsidP="00D82F24">
      <w:pPr>
        <w:pStyle w:val="Pagrindinistekstas"/>
        <w:jc w:val="both"/>
        <w:rPr>
          <w:lang w:val="lt-LT"/>
        </w:rPr>
      </w:pPr>
      <w:r w:rsidRPr="00D82F24">
        <w:rPr>
          <w:lang w:val="lt-LT"/>
        </w:rPr>
        <w:t>7.1.3. užtikrinti, kad paslaugas teiktų tik teisę eiti atitinkamas statinio statybos techninės priežiūros vadovo ir specialiosios statinio statybos techninės priežiūros vadovų pareigas turintys specialistai;</w:t>
      </w:r>
    </w:p>
    <w:p w14:paraId="1D589B64" w14:textId="77777777" w:rsidR="00607587" w:rsidRPr="00D82F24" w:rsidRDefault="00E27F88" w:rsidP="00D82F24">
      <w:pPr>
        <w:pStyle w:val="Pagrindinistekstas"/>
        <w:jc w:val="both"/>
        <w:rPr>
          <w:lang w:val="lt-LT"/>
        </w:rPr>
      </w:pPr>
      <w:r w:rsidRPr="00D82F24">
        <w:rPr>
          <w:lang w:val="lt-LT"/>
        </w:rPr>
        <w:t>7.1.4. užtikrinti specialistų pavadavimą jų ligos, atostogų, komandiruotės, užimtumo kitame objekte ar kitų nenumatytų aplinkybių atvejais;</w:t>
      </w:r>
    </w:p>
    <w:p w14:paraId="6B4E1EB9" w14:textId="77777777" w:rsidR="00607587" w:rsidRPr="00D82F24" w:rsidRDefault="00E27F88" w:rsidP="00D82F24">
      <w:pPr>
        <w:pStyle w:val="Pagrindinistekstas"/>
        <w:jc w:val="both"/>
        <w:rPr>
          <w:lang w:val="lt-LT"/>
        </w:rPr>
      </w:pPr>
      <w:r w:rsidRPr="00D82F24">
        <w:rPr>
          <w:lang w:val="lt-LT"/>
        </w:rPr>
        <w:t>7.1.5. užtikrinti, kad techninės priežiūros funkcijos būtų tinkamai vykdomos abiejuose objektuose, net jeigu statybos darbai vykdomi tuo pačiu metu;</w:t>
      </w:r>
    </w:p>
    <w:p w14:paraId="2EFD7F6B" w14:textId="77777777" w:rsidR="00607587" w:rsidRPr="00D82F24" w:rsidRDefault="00E27F88" w:rsidP="00D82F24">
      <w:pPr>
        <w:pStyle w:val="Pagrindinistekstas"/>
        <w:jc w:val="both"/>
        <w:rPr>
          <w:lang w:val="lt-LT"/>
        </w:rPr>
      </w:pPr>
      <w:r w:rsidRPr="00D82F24">
        <w:rPr>
          <w:lang w:val="lt-LT"/>
        </w:rPr>
        <w:t>7.1.6. dalyvauti objektuose, pasitarimuose, paslėptų darbų priėmimuose, bandymuose, matavimuose, patikrose, darbų priėmimo ir statybos užbaigimo procedūrose tokia apimtimi, kokia būtina tinkamam paslaugų suteikimui;</w:t>
      </w:r>
    </w:p>
    <w:p w14:paraId="4E0DE80A" w14:textId="77777777" w:rsidR="00607587" w:rsidRPr="00D82F24" w:rsidRDefault="00E27F88" w:rsidP="00D82F24">
      <w:pPr>
        <w:pStyle w:val="Pagrindinistekstas"/>
        <w:jc w:val="both"/>
        <w:rPr>
          <w:lang w:val="lt-LT"/>
        </w:rPr>
      </w:pPr>
      <w:r w:rsidRPr="00D82F24">
        <w:rPr>
          <w:lang w:val="lt-LT"/>
        </w:rPr>
        <w:t>7.1.7. tikrinti rangovų atliekamų darbų kokybę, kiekius, statybos produktų dokumentus, atitiktį techniniams darbo projektams, statybą leidžiantiems dokumentams, rangos sutarčių sąlygoms ir teisės aktų reikalavimams;</w:t>
      </w:r>
    </w:p>
    <w:p w14:paraId="068B9C02" w14:textId="77777777" w:rsidR="00607587" w:rsidRPr="00D82F24" w:rsidRDefault="00E27F88" w:rsidP="00D82F24">
      <w:pPr>
        <w:pStyle w:val="Pagrindinistekstas"/>
        <w:jc w:val="both"/>
        <w:rPr>
          <w:lang w:val="lt-LT"/>
        </w:rPr>
      </w:pPr>
      <w:r w:rsidRPr="00D82F24">
        <w:rPr>
          <w:lang w:val="lt-LT"/>
        </w:rPr>
        <w:t>7.1.8. tikrinti energinio naudingumo sprendinių įgyvendinimą ir informuoti Užsakovą apie rizikas, galinčias turėti įtakos siekiamai energinio naudingumo klasei;</w:t>
      </w:r>
    </w:p>
    <w:p w14:paraId="34EC9A12" w14:textId="77777777" w:rsidR="00607587" w:rsidRPr="00D82F24" w:rsidRDefault="00E27F88" w:rsidP="00D82F24">
      <w:pPr>
        <w:pStyle w:val="Pagrindinistekstas"/>
        <w:jc w:val="both"/>
        <w:rPr>
          <w:lang w:val="lt-LT"/>
        </w:rPr>
      </w:pPr>
      <w:r w:rsidRPr="00D82F24">
        <w:rPr>
          <w:lang w:val="lt-LT"/>
        </w:rPr>
        <w:t>7.1.9. netvirtinti ir nerekomenduoti Užsakovui priimti darbų, kurie faktiškai neatlikti, atlikti netinkamai, neatitinka projekto, rangos sutarties ar teisės aktų reikalavimų arba nėra pagrįsti būtinais dokumentais;</w:t>
      </w:r>
    </w:p>
    <w:p w14:paraId="73DF77DB" w14:textId="77777777" w:rsidR="00607587" w:rsidRPr="00D82F24" w:rsidRDefault="00E27F88" w:rsidP="00D82F24">
      <w:pPr>
        <w:pStyle w:val="Pagrindinistekstas"/>
        <w:jc w:val="both"/>
        <w:rPr>
          <w:lang w:val="lt-LT"/>
        </w:rPr>
      </w:pPr>
      <w:r w:rsidRPr="00D82F24">
        <w:rPr>
          <w:lang w:val="lt-LT"/>
        </w:rPr>
        <w:t>7.1.10. fiksuoti defektus, trūkumus ir neatitiktis, kontroliuoti jų pašalinimą ir raštu informuoti Užsakovą apie reikšmingas rizikas;</w:t>
      </w:r>
    </w:p>
    <w:p w14:paraId="5F060C29" w14:textId="77777777" w:rsidR="00607587" w:rsidRPr="00D82F24" w:rsidRDefault="00E27F88" w:rsidP="00D82F24">
      <w:pPr>
        <w:pStyle w:val="Pagrindinistekstas"/>
        <w:jc w:val="both"/>
        <w:rPr>
          <w:lang w:val="lt-LT"/>
        </w:rPr>
      </w:pPr>
      <w:r w:rsidRPr="00D82F24">
        <w:rPr>
          <w:lang w:val="lt-LT"/>
        </w:rPr>
        <w:t>7.1.11. teikti Užsakovui mėnesines ataskaitas, išvadas, pastabas, rekomendacijas ir kitus Techninėje specifikacijoje nurodytus paslaugų rezultatus;</w:t>
      </w:r>
    </w:p>
    <w:p w14:paraId="060D67A0" w14:textId="77777777" w:rsidR="00607587" w:rsidRPr="00D82F24" w:rsidRDefault="00E27F88" w:rsidP="00D82F24">
      <w:pPr>
        <w:pStyle w:val="Pagrindinistekstas"/>
        <w:jc w:val="both"/>
        <w:rPr>
          <w:lang w:val="lt-LT"/>
        </w:rPr>
      </w:pPr>
      <w:r w:rsidRPr="00D82F24">
        <w:rPr>
          <w:lang w:val="lt-LT"/>
        </w:rPr>
        <w:t>7.1.12. nedelsdamas, bet ne vėliau kaip per 1 darbo dieną nuo sužinojimo, informuoti Užsakovą apie aplinkybes, kurios trukdo ar gali sutrukdyti tinkamai ir laiku vykdyti Sutartį;</w:t>
      </w:r>
    </w:p>
    <w:p w14:paraId="4B4D19B9" w14:textId="77777777" w:rsidR="00607587" w:rsidRPr="00D82F24" w:rsidRDefault="00E27F88" w:rsidP="00D82F24">
      <w:pPr>
        <w:pStyle w:val="Pagrindinistekstas"/>
        <w:jc w:val="both"/>
        <w:rPr>
          <w:lang w:val="lt-LT"/>
        </w:rPr>
      </w:pPr>
      <w:r w:rsidRPr="00D82F24">
        <w:rPr>
          <w:lang w:val="lt-LT"/>
        </w:rPr>
        <w:t>7.1.13. saugoti Užsakovo pateiktą informaciją ir nenaudoti jos kitiems tikslams, nesusijusiems su Sutarties vykdymu;</w:t>
      </w:r>
    </w:p>
    <w:p w14:paraId="67E0BBAD" w14:textId="77777777" w:rsidR="00607587" w:rsidRPr="00D82F24" w:rsidRDefault="00E27F88" w:rsidP="00D82F24">
      <w:pPr>
        <w:pStyle w:val="Pagrindinistekstas"/>
        <w:jc w:val="both"/>
        <w:rPr>
          <w:lang w:val="lt-LT"/>
        </w:rPr>
      </w:pPr>
      <w:r w:rsidRPr="00D82F24">
        <w:rPr>
          <w:lang w:val="lt-LT"/>
        </w:rPr>
        <w:t>7.1.14. be išankstinio rašytinio Užsakovo sutikimo neperduoti Sutarties vykdymo tretiesiems asmenims, išskyrus Sutartyje nurodytus ar teisėtai pakeistus subtiekėjus;</w:t>
      </w:r>
    </w:p>
    <w:p w14:paraId="338CC426" w14:textId="77777777" w:rsidR="00607587" w:rsidRPr="00D82F24" w:rsidRDefault="00E27F88" w:rsidP="00D82F24">
      <w:pPr>
        <w:pStyle w:val="Pagrindinistekstas"/>
        <w:jc w:val="both"/>
        <w:rPr>
          <w:lang w:val="lt-LT"/>
        </w:rPr>
      </w:pPr>
      <w:r w:rsidRPr="00D82F24">
        <w:rPr>
          <w:lang w:val="lt-LT"/>
        </w:rPr>
        <w:t>7.1.15. atsakyti už subtiekėjų ir kitų pasitelktų asmenų veiksmus ar neveikimą kaip už savo veiksmus ar neveikimą;</w:t>
      </w:r>
    </w:p>
    <w:p w14:paraId="3A4DB9A6" w14:textId="77777777" w:rsidR="00607587" w:rsidRPr="00D82F24" w:rsidRDefault="00E27F88" w:rsidP="00D82F24">
      <w:pPr>
        <w:pStyle w:val="Pagrindinistekstas"/>
        <w:jc w:val="both"/>
        <w:rPr>
          <w:lang w:val="lt-LT"/>
        </w:rPr>
      </w:pPr>
      <w:r w:rsidRPr="00D82F24">
        <w:rPr>
          <w:lang w:val="lt-LT"/>
        </w:rPr>
        <w:t xml:space="preserve">7.1.16. laikytis žaliųjų pirkimų reikalavimų: mažinti popieriaus naudojimą, dokumentus teikti elektroniniu būdu, nebūtino dokumentų spausdinimo atsisakyti, o susirinkimus, </w:t>
      </w:r>
      <w:r w:rsidRPr="00D82F24">
        <w:rPr>
          <w:lang w:val="lt-LT"/>
        </w:rPr>
        <w:lastRenderedPageBreak/>
        <w:t>kuriems nebūtina objekto apžiūra ar patikra, organizuoti nuotoliniu būdu, jeigu tai netrukdo tinkamai paslaugų kokybei.</w:t>
      </w:r>
    </w:p>
    <w:p w14:paraId="52D7F8F5" w14:textId="77777777" w:rsidR="00607587" w:rsidRPr="00D82F24" w:rsidRDefault="00E27F88" w:rsidP="00D82F24">
      <w:pPr>
        <w:pStyle w:val="Pagrindinistekstas"/>
        <w:jc w:val="both"/>
        <w:rPr>
          <w:lang w:val="lt-LT"/>
        </w:rPr>
      </w:pPr>
      <w:r w:rsidRPr="00D82F24">
        <w:rPr>
          <w:lang w:val="lt-LT"/>
        </w:rPr>
        <w:t>7.2. Tiekėjas turi teisę:</w:t>
      </w:r>
    </w:p>
    <w:p w14:paraId="4276BF2C" w14:textId="77777777" w:rsidR="00607587" w:rsidRPr="00D82F24" w:rsidRDefault="00E27F88" w:rsidP="00D82F24">
      <w:pPr>
        <w:pStyle w:val="Pagrindinistekstas"/>
        <w:jc w:val="both"/>
        <w:rPr>
          <w:lang w:val="lt-LT"/>
        </w:rPr>
      </w:pPr>
      <w:r w:rsidRPr="00D82F24">
        <w:rPr>
          <w:lang w:val="lt-LT"/>
        </w:rPr>
        <w:t>7.2.1. gauti iš Užsakovo dokumentus ir informaciją, būtinus Sutarties vykdymui;</w:t>
      </w:r>
    </w:p>
    <w:p w14:paraId="6090D19A" w14:textId="77777777" w:rsidR="00607587" w:rsidRPr="00D82F24" w:rsidRDefault="00E27F88" w:rsidP="00D82F24">
      <w:pPr>
        <w:pStyle w:val="Pagrindinistekstas"/>
        <w:jc w:val="both"/>
        <w:rPr>
          <w:lang w:val="lt-LT"/>
        </w:rPr>
      </w:pPr>
      <w:r w:rsidRPr="00D82F24">
        <w:rPr>
          <w:lang w:val="lt-LT"/>
        </w:rPr>
        <w:t>7.2.2. teikti Užsakovui siūlymus dėl statybos darbų kokybės, dokumentacijos, rizikų valdymo, projekto sprendinių įgyvendinimo ir statybos užbaigimo;</w:t>
      </w:r>
    </w:p>
    <w:p w14:paraId="2EC5D9E3" w14:textId="77777777" w:rsidR="00607587" w:rsidRPr="00D82F24" w:rsidRDefault="00E27F88" w:rsidP="00D82F24">
      <w:pPr>
        <w:pStyle w:val="Pagrindinistekstas"/>
        <w:jc w:val="both"/>
        <w:rPr>
          <w:lang w:val="lt-LT"/>
        </w:rPr>
      </w:pPr>
      <w:r w:rsidRPr="00D82F24">
        <w:rPr>
          <w:lang w:val="lt-LT"/>
        </w:rPr>
        <w:t>7.2.3. reikalauti, kad Užsakovas priimtų tinkamai suteiktas paslaugas ir už jas sumokėtų Sutartyje nustatyta tvarka.</w:t>
      </w:r>
    </w:p>
    <w:p w14:paraId="7744A43D" w14:textId="77777777" w:rsidR="00607587" w:rsidRPr="00D82F24" w:rsidRDefault="00E27F88" w:rsidP="00D82F24">
      <w:pPr>
        <w:jc w:val="both"/>
        <w:rPr>
          <w:lang w:val="lt-LT"/>
        </w:rPr>
      </w:pPr>
      <w:r w:rsidRPr="00D82F24">
        <w:rPr>
          <w:lang w:val="lt-LT"/>
        </w:rPr>
        <w:pict w14:anchorId="4C903A87">
          <v:rect id="_x0000_i1032" style="width:0;height:1.5pt" o:hralign="center" o:hrstd="t" o:hr="t"/>
        </w:pict>
      </w:r>
    </w:p>
    <w:p w14:paraId="1F5DC301" w14:textId="77777777" w:rsidR="00607587" w:rsidRPr="00D82F24" w:rsidRDefault="00E27F88" w:rsidP="00D82F24">
      <w:pPr>
        <w:pStyle w:val="Antrat2"/>
        <w:jc w:val="both"/>
        <w:rPr>
          <w:lang w:val="lt-LT"/>
        </w:rPr>
      </w:pPr>
      <w:bookmarkStart w:id="8" w:name="specialistai-ir-subtiekėjai"/>
      <w:bookmarkEnd w:id="7"/>
      <w:r w:rsidRPr="00D82F24">
        <w:rPr>
          <w:lang w:val="lt-LT"/>
        </w:rPr>
        <w:t>8. Specialistai ir subtiekėjai</w:t>
      </w:r>
    </w:p>
    <w:p w14:paraId="6B0EC72A" w14:textId="77777777" w:rsidR="00607587" w:rsidRPr="00D82F24" w:rsidRDefault="00E27F88" w:rsidP="00D82F24">
      <w:pPr>
        <w:pStyle w:val="FirstParagraph"/>
        <w:jc w:val="both"/>
        <w:rPr>
          <w:lang w:val="lt-LT"/>
        </w:rPr>
      </w:pPr>
      <w:r w:rsidRPr="00D82F24">
        <w:rPr>
          <w:lang w:val="lt-LT"/>
        </w:rPr>
        <w:t>8.1. Sutartį vykdantys specialistai ir subtiekėjai, jeigu jie pasitelkiami, nurodomi Sutarties 3 priede.</w:t>
      </w:r>
    </w:p>
    <w:p w14:paraId="30FB933D" w14:textId="77777777" w:rsidR="00607587" w:rsidRPr="00D82F24" w:rsidRDefault="00E27F88" w:rsidP="00D82F24">
      <w:pPr>
        <w:pStyle w:val="Pagrindinistekstas"/>
        <w:jc w:val="both"/>
        <w:rPr>
          <w:lang w:val="lt-LT"/>
        </w:rPr>
      </w:pPr>
      <w:r w:rsidRPr="00D82F24">
        <w:rPr>
          <w:lang w:val="lt-LT"/>
        </w:rPr>
        <w:t>8.2. Tiekėjas gali pakeisti Sutarties vykdymui pasitelktą specialistą ar subtiekėją tik gavęs išankstinį rašytinį Užsakovo sutikimą.</w:t>
      </w:r>
    </w:p>
    <w:p w14:paraId="3E4C641A" w14:textId="77777777" w:rsidR="00607587" w:rsidRPr="00D82F24" w:rsidRDefault="00E27F88" w:rsidP="00D82F24">
      <w:pPr>
        <w:pStyle w:val="Pagrindinistekstas"/>
        <w:jc w:val="both"/>
        <w:rPr>
          <w:lang w:val="lt-LT"/>
        </w:rPr>
      </w:pPr>
      <w:r w:rsidRPr="00D82F24">
        <w:rPr>
          <w:lang w:val="lt-LT"/>
        </w:rPr>
        <w:t>8.3. Naujas specialistas ar subtiekėjas turi atitikti ne žemesnius reikalavimus, negu buvo nustatyti pirkimo dokumentuose ir kuriuos atitiko keičiamas specialistas ar subtiekėjas.</w:t>
      </w:r>
    </w:p>
    <w:p w14:paraId="13A9043A" w14:textId="77777777" w:rsidR="00607587" w:rsidRPr="00D82F24" w:rsidRDefault="00E27F88" w:rsidP="00D82F24">
      <w:pPr>
        <w:pStyle w:val="Pagrindinistekstas"/>
        <w:jc w:val="both"/>
        <w:rPr>
          <w:lang w:val="lt-LT"/>
        </w:rPr>
      </w:pPr>
      <w:r w:rsidRPr="00D82F24">
        <w:rPr>
          <w:lang w:val="lt-LT"/>
        </w:rPr>
        <w:t>8.4. Tiekėjas privalo ne vėliau kaip per 5 darbo dienas nuo aplinkybių atsiradimo informuoti Užsakovą apie poreikį keisti specialistą ar subtiekėją ir pateikti naujo specialisto ar subtiekėjo atitiktį reikalavimams pagrindžiančius dokumentus.</w:t>
      </w:r>
    </w:p>
    <w:p w14:paraId="5613E32F" w14:textId="77777777" w:rsidR="00607587" w:rsidRPr="00D82F24" w:rsidRDefault="00E27F88" w:rsidP="00D82F24">
      <w:pPr>
        <w:pStyle w:val="Pagrindinistekstas"/>
        <w:jc w:val="both"/>
        <w:rPr>
          <w:lang w:val="lt-LT"/>
        </w:rPr>
      </w:pPr>
      <w:r w:rsidRPr="00D82F24">
        <w:rPr>
          <w:lang w:val="lt-LT"/>
        </w:rPr>
        <w:t>8.5. Jeigu Sutarties vykdymui būtinas specialistas tampa laikinai negalintis vykdyti pareigų, Tiekėjas privalo užtikrinti jo pavadavimą taip, kad nenukentėtų paslaugų kokybė, terminai ir techninės priežiūros funkcijų tęstinumas.</w:t>
      </w:r>
    </w:p>
    <w:p w14:paraId="53FF722B" w14:textId="77777777" w:rsidR="00607587" w:rsidRPr="00D82F24" w:rsidRDefault="00E27F88" w:rsidP="00D82F24">
      <w:pPr>
        <w:pStyle w:val="Pagrindinistekstas"/>
        <w:jc w:val="both"/>
        <w:rPr>
          <w:lang w:val="lt-LT"/>
        </w:rPr>
      </w:pPr>
      <w:r w:rsidRPr="00D82F24">
        <w:rPr>
          <w:lang w:val="lt-LT"/>
        </w:rPr>
        <w:t>8.6. Užsakovas turi teisę nesutikti su specialisto ar subtiekėjo pakeitimu, jeigu siūlomas asmuo neatitinka reikalavimų, kyla pagrįstų abejonių dėl jo kompetencijos, nepriklausomumo ar galimybės tinkamai vykdyti Sutartį.</w:t>
      </w:r>
    </w:p>
    <w:p w14:paraId="09CBAB46" w14:textId="77777777" w:rsidR="00607587" w:rsidRPr="00D82F24" w:rsidRDefault="00E27F88" w:rsidP="00D82F24">
      <w:pPr>
        <w:jc w:val="both"/>
        <w:rPr>
          <w:lang w:val="lt-LT"/>
        </w:rPr>
      </w:pPr>
      <w:r w:rsidRPr="00D82F24">
        <w:rPr>
          <w:lang w:val="lt-LT"/>
        </w:rPr>
        <w:pict w14:anchorId="54222A07">
          <v:rect id="_x0000_i1033" style="width:0;height:1.5pt" o:hralign="center" o:hrstd="t" o:hr="t"/>
        </w:pict>
      </w:r>
    </w:p>
    <w:p w14:paraId="65765320" w14:textId="77777777" w:rsidR="00607587" w:rsidRPr="00D82F24" w:rsidRDefault="00E27F88" w:rsidP="00D82F24">
      <w:pPr>
        <w:pStyle w:val="Antrat2"/>
        <w:jc w:val="both"/>
        <w:rPr>
          <w:lang w:val="lt-LT"/>
        </w:rPr>
      </w:pPr>
      <w:bookmarkStart w:id="9" w:name="paslaugų-priėmimo-tvarka"/>
      <w:bookmarkEnd w:id="8"/>
      <w:r w:rsidRPr="00D82F24">
        <w:rPr>
          <w:lang w:val="lt-LT"/>
        </w:rPr>
        <w:t>9. Paslaugų priėmimo tvarka</w:t>
      </w:r>
    </w:p>
    <w:p w14:paraId="075FE365" w14:textId="77777777" w:rsidR="00607587" w:rsidRPr="00D82F24" w:rsidRDefault="00E27F88" w:rsidP="00D82F24">
      <w:pPr>
        <w:pStyle w:val="FirstParagraph"/>
        <w:jc w:val="both"/>
        <w:rPr>
          <w:lang w:val="lt-LT"/>
        </w:rPr>
      </w:pPr>
      <w:r w:rsidRPr="00D82F24">
        <w:rPr>
          <w:lang w:val="lt-LT"/>
        </w:rPr>
        <w:t>9.1. Tiekėjas kas mėnesį, ne vėliau kaip per 5 darbo dienas po ataskaitinio mėnesio pabaigos, pateikia Užsakovui mėnesinę techninės priežiūros ataskaitą ir paslaugų perdavimo–priėmimo aktą.</w:t>
      </w:r>
    </w:p>
    <w:p w14:paraId="04A35B55" w14:textId="77777777" w:rsidR="00607587" w:rsidRPr="00D82F24" w:rsidRDefault="00E27F88" w:rsidP="00D82F24">
      <w:pPr>
        <w:pStyle w:val="Pagrindinistekstas"/>
        <w:jc w:val="both"/>
        <w:rPr>
          <w:lang w:val="lt-LT"/>
        </w:rPr>
      </w:pPr>
      <w:r w:rsidRPr="00D82F24">
        <w:rPr>
          <w:lang w:val="lt-LT"/>
        </w:rPr>
        <w:t>9.2. Užsakovas per 5 darbo dienas nuo dokumentų gavimo dienos:</w:t>
      </w:r>
    </w:p>
    <w:p w14:paraId="09F383DB" w14:textId="77777777" w:rsidR="00607587" w:rsidRPr="00D82F24" w:rsidRDefault="00E27F88" w:rsidP="00D82F24">
      <w:pPr>
        <w:pStyle w:val="Pagrindinistekstas"/>
        <w:jc w:val="both"/>
        <w:rPr>
          <w:lang w:val="lt-LT"/>
        </w:rPr>
      </w:pPr>
      <w:r w:rsidRPr="00D82F24">
        <w:rPr>
          <w:lang w:val="lt-LT"/>
        </w:rPr>
        <w:lastRenderedPageBreak/>
        <w:t>9.2.1. pasirašo paslaugų perdavimo–priėmimo aktą, jeigu paslaugos suteiktos tinkamai; arba</w:t>
      </w:r>
    </w:p>
    <w:p w14:paraId="5E160FF8" w14:textId="77777777" w:rsidR="00607587" w:rsidRPr="00D82F24" w:rsidRDefault="00E27F88" w:rsidP="00D82F24">
      <w:pPr>
        <w:pStyle w:val="Pagrindinistekstas"/>
        <w:jc w:val="both"/>
        <w:rPr>
          <w:lang w:val="lt-LT"/>
        </w:rPr>
      </w:pPr>
      <w:r w:rsidRPr="00D82F24">
        <w:rPr>
          <w:lang w:val="lt-LT"/>
        </w:rPr>
        <w:t>9.2.2. raštu pateikia motyvuotas pastabas, nurodydamas paslaugų trūkumus, netikslumus ar papildomai pateiktinus dokumentus.</w:t>
      </w:r>
    </w:p>
    <w:p w14:paraId="0F6F8BC4" w14:textId="77777777" w:rsidR="00607587" w:rsidRPr="00D82F24" w:rsidRDefault="00E27F88" w:rsidP="00D82F24">
      <w:pPr>
        <w:pStyle w:val="Pagrindinistekstas"/>
        <w:jc w:val="both"/>
        <w:rPr>
          <w:lang w:val="lt-LT"/>
        </w:rPr>
      </w:pPr>
      <w:r w:rsidRPr="00D82F24">
        <w:rPr>
          <w:lang w:val="lt-LT"/>
        </w:rPr>
        <w:t>9.3. Tiekėjas privalo pašalinti Užsakovo nurodytus trūkumus per Užsakovo nurodytą protingą terminą. Trūkumų šalinimas neatleidžia Tiekėjo nuo atsakomybės už Sutartyje nustatytų terminų nesilaikymą, jeigu trūkumai atsirado dėl Tiekėjo kaltės.</w:t>
      </w:r>
    </w:p>
    <w:p w14:paraId="45519C8B" w14:textId="77777777" w:rsidR="00607587" w:rsidRPr="00D82F24" w:rsidRDefault="00E27F88" w:rsidP="00D82F24">
      <w:pPr>
        <w:pStyle w:val="Pagrindinistekstas"/>
        <w:jc w:val="both"/>
        <w:rPr>
          <w:lang w:val="lt-LT"/>
        </w:rPr>
      </w:pPr>
      <w:r w:rsidRPr="00D82F24">
        <w:rPr>
          <w:lang w:val="lt-LT"/>
        </w:rPr>
        <w:t>9.4. Jeigu Tiekėjas nesutinka su Užsakovo pastabomis, jis privalo per 3 darbo dienas pateikti motyvuotus rašytinius paaiškinimus. Ginčo dėl paslaugų priėmimo atveju neginčijama paslaugų dalis gali būti priimama ir apmokama, o ginčijama dalis sprendžiama Šalių derybomis arba teisės aktų nustatyta tvarka.</w:t>
      </w:r>
    </w:p>
    <w:p w14:paraId="66EF5F21" w14:textId="77777777" w:rsidR="00607587" w:rsidRPr="00D82F24" w:rsidRDefault="00E27F88" w:rsidP="00D82F24">
      <w:pPr>
        <w:pStyle w:val="Pagrindinistekstas"/>
        <w:jc w:val="both"/>
        <w:rPr>
          <w:lang w:val="lt-LT"/>
        </w:rPr>
      </w:pPr>
      <w:r w:rsidRPr="00D82F24">
        <w:rPr>
          <w:lang w:val="lt-LT"/>
        </w:rPr>
        <w:t>9.5. Paslaugų priėmimas neatleidžia Tiekėjo nuo atsakomybės už paslaugų trūkumus, kurie paaiškėja vėliau ir kurie egzistavo paslaugų teikimo ar priėmimo metu.</w:t>
      </w:r>
    </w:p>
    <w:p w14:paraId="08215EA4" w14:textId="77777777" w:rsidR="00607587" w:rsidRPr="00D82F24" w:rsidRDefault="00E27F88" w:rsidP="00D82F24">
      <w:pPr>
        <w:pStyle w:val="Pagrindinistekstas"/>
        <w:jc w:val="both"/>
        <w:rPr>
          <w:lang w:val="lt-LT"/>
        </w:rPr>
      </w:pPr>
      <w:r w:rsidRPr="00D82F24">
        <w:rPr>
          <w:lang w:val="lt-LT"/>
        </w:rPr>
        <w:t>9.6. Galutinės paslaugos priimamos tik Tiekėjui pateikus galutinę techninės priežiūros ataskaitą ir kitus Techninėje specifikacijoje nurodytus galutinius paslaugų rezultatus.</w:t>
      </w:r>
    </w:p>
    <w:p w14:paraId="03387167" w14:textId="77777777" w:rsidR="00607587" w:rsidRPr="00D82F24" w:rsidRDefault="00E27F88" w:rsidP="00D82F24">
      <w:pPr>
        <w:jc w:val="both"/>
        <w:rPr>
          <w:lang w:val="lt-LT"/>
        </w:rPr>
      </w:pPr>
      <w:r w:rsidRPr="00D82F24">
        <w:rPr>
          <w:lang w:val="lt-LT"/>
        </w:rPr>
        <w:pict w14:anchorId="3DB33858">
          <v:rect id="_x0000_i1034" style="width:0;height:1.5pt" o:hralign="center" o:hrstd="t" o:hr="t"/>
        </w:pict>
      </w:r>
    </w:p>
    <w:p w14:paraId="27633C42" w14:textId="77777777" w:rsidR="00607587" w:rsidRPr="00D82F24" w:rsidRDefault="00E27F88" w:rsidP="00D82F24">
      <w:pPr>
        <w:pStyle w:val="Antrat2"/>
        <w:jc w:val="both"/>
        <w:rPr>
          <w:lang w:val="lt-LT"/>
        </w:rPr>
      </w:pPr>
      <w:bookmarkStart w:id="10" w:name="paslaugų-kokybė-ir-trūkumų-šalinimas"/>
      <w:bookmarkEnd w:id="9"/>
      <w:r w:rsidRPr="00D82F24">
        <w:rPr>
          <w:lang w:val="lt-LT"/>
        </w:rPr>
        <w:t>10. Paslaugų kokybė ir trūkumų šalinimas</w:t>
      </w:r>
    </w:p>
    <w:p w14:paraId="250B8087" w14:textId="77777777" w:rsidR="00607587" w:rsidRPr="00D82F24" w:rsidRDefault="00E27F88" w:rsidP="00D82F24">
      <w:pPr>
        <w:pStyle w:val="FirstParagraph"/>
        <w:jc w:val="both"/>
        <w:rPr>
          <w:lang w:val="lt-LT"/>
        </w:rPr>
      </w:pPr>
      <w:r w:rsidRPr="00D82F24">
        <w:rPr>
          <w:lang w:val="lt-LT"/>
        </w:rPr>
        <w:t>10.1. Paslaugos turi atitikti Sutartį, Techninę specifikaciją, pirkimo dokumentus, Tiekėjo pasiūlymą, teisės aktų reikalavimus ir gerąją statybos techninės priežiūros praktiką.</w:t>
      </w:r>
    </w:p>
    <w:p w14:paraId="454E8FA3" w14:textId="77777777" w:rsidR="00607587" w:rsidRPr="00D82F24" w:rsidRDefault="00E27F88" w:rsidP="00D82F24">
      <w:pPr>
        <w:pStyle w:val="Pagrindinistekstas"/>
        <w:jc w:val="both"/>
        <w:rPr>
          <w:lang w:val="lt-LT"/>
        </w:rPr>
      </w:pPr>
      <w:r w:rsidRPr="00D82F24">
        <w:rPr>
          <w:lang w:val="lt-LT"/>
        </w:rPr>
        <w:t>10.2. Jeigu Užsakovas nustato, kad paslaugos suteiktos netinkamai, ne visa apimtimi arba pavėluotai, Užsakovas turi teisę:</w:t>
      </w:r>
    </w:p>
    <w:p w14:paraId="71E93CD3" w14:textId="77777777" w:rsidR="00607587" w:rsidRPr="00D82F24" w:rsidRDefault="00E27F88" w:rsidP="00D82F24">
      <w:pPr>
        <w:pStyle w:val="Pagrindinistekstas"/>
        <w:jc w:val="both"/>
        <w:rPr>
          <w:lang w:val="lt-LT"/>
        </w:rPr>
      </w:pPr>
      <w:r w:rsidRPr="00D82F24">
        <w:rPr>
          <w:lang w:val="lt-LT"/>
        </w:rPr>
        <w:t>10.2.1. nepriimti netinkamos paslaugų dalies;</w:t>
      </w:r>
    </w:p>
    <w:p w14:paraId="1BCF57FA" w14:textId="77777777" w:rsidR="00607587" w:rsidRPr="00D82F24" w:rsidRDefault="00E27F88" w:rsidP="00D82F24">
      <w:pPr>
        <w:pStyle w:val="Pagrindinistekstas"/>
        <w:jc w:val="both"/>
        <w:rPr>
          <w:lang w:val="lt-LT"/>
        </w:rPr>
      </w:pPr>
      <w:r w:rsidRPr="00D82F24">
        <w:rPr>
          <w:lang w:val="lt-LT"/>
        </w:rPr>
        <w:t>10.2.2. reikalauti pašalinti trūkumus;</w:t>
      </w:r>
    </w:p>
    <w:p w14:paraId="7C6EC5E4" w14:textId="77777777" w:rsidR="00607587" w:rsidRPr="00D82F24" w:rsidRDefault="00E27F88" w:rsidP="00D82F24">
      <w:pPr>
        <w:pStyle w:val="Pagrindinistekstas"/>
        <w:jc w:val="both"/>
        <w:rPr>
          <w:lang w:val="lt-LT"/>
        </w:rPr>
      </w:pPr>
      <w:r w:rsidRPr="00D82F24">
        <w:rPr>
          <w:lang w:val="lt-LT"/>
        </w:rPr>
        <w:t>10.2.3. sumažinti mokėtiną sumą proporcingai netinkamai suteiktai paslaugų daliai;</w:t>
      </w:r>
    </w:p>
    <w:p w14:paraId="40AAC53F" w14:textId="77777777" w:rsidR="00607587" w:rsidRPr="00D82F24" w:rsidRDefault="00E27F88" w:rsidP="00D82F24">
      <w:pPr>
        <w:pStyle w:val="Pagrindinistekstas"/>
        <w:jc w:val="both"/>
        <w:rPr>
          <w:lang w:val="lt-LT"/>
        </w:rPr>
      </w:pPr>
      <w:r w:rsidRPr="00D82F24">
        <w:rPr>
          <w:lang w:val="lt-LT"/>
        </w:rPr>
        <w:t>10.2.4. taikyti netesybas;</w:t>
      </w:r>
    </w:p>
    <w:p w14:paraId="725DE0D1" w14:textId="77777777" w:rsidR="00607587" w:rsidRPr="00D82F24" w:rsidRDefault="00E27F88" w:rsidP="00D82F24">
      <w:pPr>
        <w:pStyle w:val="Pagrindinistekstas"/>
        <w:jc w:val="both"/>
        <w:rPr>
          <w:lang w:val="lt-LT"/>
        </w:rPr>
      </w:pPr>
      <w:r w:rsidRPr="00D82F24">
        <w:rPr>
          <w:lang w:val="lt-LT"/>
        </w:rPr>
        <w:t>10.2.5. reikalauti atlyginti nuostolius;</w:t>
      </w:r>
    </w:p>
    <w:p w14:paraId="1686B773" w14:textId="77777777" w:rsidR="00607587" w:rsidRPr="00D82F24" w:rsidRDefault="00E27F88" w:rsidP="00D82F24">
      <w:pPr>
        <w:pStyle w:val="Pagrindinistekstas"/>
        <w:jc w:val="both"/>
        <w:rPr>
          <w:lang w:val="lt-LT"/>
        </w:rPr>
      </w:pPr>
      <w:r w:rsidRPr="00D82F24">
        <w:rPr>
          <w:lang w:val="lt-LT"/>
        </w:rPr>
        <w:t>10.2.6. nutraukti Sutartį, jeigu pažeidimas laikomas esminiu.</w:t>
      </w:r>
    </w:p>
    <w:p w14:paraId="493884A1" w14:textId="77777777" w:rsidR="00607587" w:rsidRPr="00D82F24" w:rsidRDefault="00E27F88" w:rsidP="00D82F24">
      <w:pPr>
        <w:pStyle w:val="Pagrindinistekstas"/>
        <w:jc w:val="both"/>
        <w:rPr>
          <w:lang w:val="lt-LT"/>
        </w:rPr>
      </w:pPr>
      <w:r w:rsidRPr="00D82F24">
        <w:rPr>
          <w:lang w:val="lt-LT"/>
        </w:rPr>
        <w:t>10.3. Tiekėjas privalo savo sąskaita pašalinti dėl jo kaltės atsiradusius paslaugų trūkumus.</w:t>
      </w:r>
    </w:p>
    <w:p w14:paraId="1844E3C4" w14:textId="77777777" w:rsidR="00607587" w:rsidRPr="00D82F24" w:rsidRDefault="00E27F88" w:rsidP="00D82F24">
      <w:pPr>
        <w:pStyle w:val="Pagrindinistekstas"/>
        <w:jc w:val="both"/>
        <w:rPr>
          <w:lang w:val="lt-LT"/>
        </w:rPr>
      </w:pPr>
      <w:r w:rsidRPr="00D82F24">
        <w:rPr>
          <w:lang w:val="lt-LT"/>
        </w:rPr>
        <w:t>10.4. Jeigu Tiekėjas per Užsakovo nustatytą terminą trūkumų nepašalina, Užsakovas turi teisę pavesti trūkumus pašalinti tretiesiems asmenims, o dėl to patirtas pagrįstas išlaidas išieškoti iš Tiekėjo arba išskaičiuoti iš Tiekėjui mokėtinų sumų.</w:t>
      </w:r>
    </w:p>
    <w:p w14:paraId="25E2906D" w14:textId="77777777" w:rsidR="00607587" w:rsidRPr="00D82F24" w:rsidRDefault="00E27F88" w:rsidP="00D82F24">
      <w:pPr>
        <w:jc w:val="both"/>
        <w:rPr>
          <w:lang w:val="lt-LT"/>
        </w:rPr>
      </w:pPr>
      <w:r w:rsidRPr="00D82F24">
        <w:rPr>
          <w:lang w:val="lt-LT"/>
        </w:rPr>
        <w:pict w14:anchorId="1F854DBB">
          <v:rect id="_x0000_i1035" style="width:0;height:1.5pt" o:hralign="center" o:hrstd="t" o:hr="t"/>
        </w:pict>
      </w:r>
    </w:p>
    <w:p w14:paraId="7FCB5E3D" w14:textId="77777777" w:rsidR="00607587" w:rsidRPr="00D82F24" w:rsidRDefault="00E27F88" w:rsidP="00D82F24">
      <w:pPr>
        <w:pStyle w:val="Antrat2"/>
        <w:jc w:val="both"/>
        <w:rPr>
          <w:lang w:val="lt-LT"/>
        </w:rPr>
      </w:pPr>
      <w:bookmarkStart w:id="11" w:name="atsakomybė-ir-netesybos"/>
      <w:bookmarkEnd w:id="10"/>
      <w:r w:rsidRPr="00D82F24">
        <w:rPr>
          <w:lang w:val="lt-LT"/>
        </w:rPr>
        <w:lastRenderedPageBreak/>
        <w:t>11. Atsakomybė ir netesybos</w:t>
      </w:r>
    </w:p>
    <w:p w14:paraId="37EB56A7" w14:textId="77777777" w:rsidR="00607587" w:rsidRPr="00D82F24" w:rsidRDefault="00E27F88" w:rsidP="00D82F24">
      <w:pPr>
        <w:pStyle w:val="FirstParagraph"/>
        <w:jc w:val="both"/>
        <w:rPr>
          <w:lang w:val="lt-LT"/>
        </w:rPr>
      </w:pPr>
      <w:r w:rsidRPr="00D82F24">
        <w:rPr>
          <w:lang w:val="lt-LT"/>
        </w:rPr>
        <w:t>11.1. Šalys atsako už Sutarties nevykdymą ar netinkamą vykdymą Sutartyje ir Lietuvos Respublikos teisės aktuose nustatyta tvarka.</w:t>
      </w:r>
    </w:p>
    <w:p w14:paraId="5A680E52" w14:textId="77777777" w:rsidR="00607587" w:rsidRPr="00D82F24" w:rsidRDefault="00E27F88" w:rsidP="00D82F24">
      <w:pPr>
        <w:pStyle w:val="Pagrindinistekstas"/>
        <w:jc w:val="both"/>
        <w:rPr>
          <w:lang w:val="lt-LT"/>
        </w:rPr>
      </w:pPr>
      <w:r w:rsidRPr="00D82F24">
        <w:rPr>
          <w:lang w:val="lt-LT"/>
        </w:rPr>
        <w:t>11.2. Užsakovui dėl savo kaltės laiku nesumokėjus Tiekėjui, Tiekėjas turi teisę reikalauti 0,02 procento dydžio delspinigių nuo laiku nesumokėtos sumos už kiekvieną uždelstą kalendorinę dieną.</w:t>
      </w:r>
    </w:p>
    <w:p w14:paraId="64FA4ED5" w14:textId="77777777" w:rsidR="00607587" w:rsidRPr="00D82F24" w:rsidRDefault="00E27F88" w:rsidP="00D82F24">
      <w:pPr>
        <w:pStyle w:val="Pagrindinistekstas"/>
        <w:jc w:val="both"/>
        <w:rPr>
          <w:lang w:val="lt-LT"/>
        </w:rPr>
      </w:pPr>
      <w:r w:rsidRPr="00D82F24">
        <w:rPr>
          <w:lang w:val="lt-LT"/>
        </w:rPr>
        <w:t>11.3. Tiekėjui vėluojant suteikti paslaugas, pateikti ataskaitas, išvadas, dalyvauti būtinuose patikrinimuose ar pašalinti paslaugų trūkumus per Sutartyje ar Užsakovo pagrįstai nustatytus terminus, Užsakovas turi teisę reikalauti 0,02 procento dydžio delspinigių nuo Sutarties kainos be PVM arba nuo atitinkamos vėluojamos paslaugų dalies vertės be PVM už kiekvieną uždelstą kalendorinę dieną.</w:t>
      </w:r>
    </w:p>
    <w:p w14:paraId="71AF228F" w14:textId="77777777" w:rsidR="00607587" w:rsidRPr="00D82F24" w:rsidRDefault="00E27F88" w:rsidP="00D82F24">
      <w:pPr>
        <w:pStyle w:val="Pagrindinistekstas"/>
        <w:jc w:val="both"/>
        <w:rPr>
          <w:lang w:val="lt-LT"/>
        </w:rPr>
      </w:pPr>
      <w:r w:rsidRPr="00D82F24">
        <w:rPr>
          <w:lang w:val="lt-LT"/>
        </w:rPr>
        <w:t>11.4. Jeigu dėl Tiekėjo kaltės Užsakovui pritaikomos sankcijos, kyla statybos užbaigimo, dokumentacijos, statybos darbų priėmimo ar kitos pasekmės, Tiekėjas privalo atlyginti Užsakovo patirtus tiesioginius nuostolius tiek, kiek jie atsirado dėl Tiekėjo netinkamai suteiktų paslaugų, neveikimo ar aplaidumo.</w:t>
      </w:r>
    </w:p>
    <w:p w14:paraId="66CDB857" w14:textId="77777777" w:rsidR="00607587" w:rsidRPr="00D82F24" w:rsidRDefault="00E27F88" w:rsidP="00D82F24">
      <w:pPr>
        <w:pStyle w:val="Pagrindinistekstas"/>
        <w:jc w:val="both"/>
        <w:rPr>
          <w:lang w:val="lt-LT"/>
        </w:rPr>
      </w:pPr>
      <w:r w:rsidRPr="00D82F24">
        <w:rPr>
          <w:lang w:val="lt-LT"/>
        </w:rPr>
        <w:t>11.5. Netesybų sumokėjimas neatleidžia Šalių nuo pareigos vykdyti Sutartį ir neatima teisės reikalauti atlyginti nuostolius, kiek jų nepadengia netesybos.</w:t>
      </w:r>
    </w:p>
    <w:p w14:paraId="7D25CD20" w14:textId="77777777" w:rsidR="00607587" w:rsidRPr="00D82F24" w:rsidRDefault="00E27F88" w:rsidP="00D82F24">
      <w:pPr>
        <w:pStyle w:val="Pagrindinistekstas"/>
        <w:jc w:val="both"/>
        <w:rPr>
          <w:lang w:val="lt-LT"/>
        </w:rPr>
      </w:pPr>
      <w:r w:rsidRPr="00D82F24">
        <w:rPr>
          <w:lang w:val="lt-LT"/>
        </w:rPr>
        <w:t>11.6. Užsakovas turi teisę išskaičiuoti netesybas ir atlygintinus nuostolius iš Tiekėjui mokėtinų sumų, prieš tai raštu informavęs Tiekėją.</w:t>
      </w:r>
    </w:p>
    <w:p w14:paraId="2E3B3791" w14:textId="77777777" w:rsidR="00607587" w:rsidRPr="00D82F24" w:rsidRDefault="00E27F88" w:rsidP="00D82F24">
      <w:pPr>
        <w:pStyle w:val="Pagrindinistekstas"/>
        <w:jc w:val="both"/>
        <w:rPr>
          <w:lang w:val="lt-LT"/>
        </w:rPr>
      </w:pPr>
      <w:r w:rsidRPr="00D82F24">
        <w:rPr>
          <w:lang w:val="lt-LT"/>
        </w:rPr>
        <w:t>11.7. Nutraukus Sutartį dėl esminio Tiekėjo Sutarties pažeidimo, Tiekėjas privalo sumokėti Užsakovui 10 procentų Sutarties kainos be PVM dydžio baudą, kuri laikoma minimaliais Užsakovo nuostoliais. Jeigu faktiniai Užsakovo nuostoliai viršija baudą, Užsakovas turi teisę reikalauti jų atlyginimo.</w:t>
      </w:r>
    </w:p>
    <w:p w14:paraId="30CF81BB" w14:textId="77777777" w:rsidR="00607587" w:rsidRPr="00D82F24" w:rsidRDefault="00E27F88" w:rsidP="00D82F24">
      <w:pPr>
        <w:pStyle w:val="Pagrindinistekstas"/>
        <w:jc w:val="both"/>
        <w:rPr>
          <w:lang w:val="lt-LT"/>
        </w:rPr>
      </w:pPr>
      <w:r w:rsidRPr="00D82F24">
        <w:rPr>
          <w:lang w:val="lt-LT"/>
        </w:rPr>
        <w:t>11.8. Nutraukus Sutartį dėl Užsakovo kaltės, Užsakovas atsiskaito su Tiekėju už iki Sutarties nutraukimo tinkamai suteiktas paslaugas ir atlygina Tiekėjo pagrįstas tiesiogines išlaidas, patirtas iki pranešimo apie nutraukimą gavimo, jeigu jos negali būti panaudotos kitam tikslui.</w:t>
      </w:r>
    </w:p>
    <w:p w14:paraId="23B0A46C" w14:textId="77777777" w:rsidR="00607587" w:rsidRPr="00D82F24" w:rsidRDefault="00E27F88" w:rsidP="00D82F24">
      <w:pPr>
        <w:jc w:val="both"/>
        <w:rPr>
          <w:lang w:val="lt-LT"/>
        </w:rPr>
      </w:pPr>
      <w:r w:rsidRPr="00D82F24">
        <w:rPr>
          <w:lang w:val="lt-LT"/>
        </w:rPr>
        <w:pict w14:anchorId="5803B687">
          <v:rect id="_x0000_i1036" style="width:0;height:1.5pt" o:hralign="center" o:hrstd="t" o:hr="t"/>
        </w:pict>
      </w:r>
    </w:p>
    <w:p w14:paraId="4AA093A2" w14:textId="77777777" w:rsidR="00607587" w:rsidRPr="00D82F24" w:rsidRDefault="00E27F88" w:rsidP="00D82F24">
      <w:pPr>
        <w:pStyle w:val="Antrat2"/>
        <w:jc w:val="both"/>
        <w:rPr>
          <w:lang w:val="lt-LT"/>
        </w:rPr>
      </w:pPr>
      <w:bookmarkStart w:id="12" w:name="Xc5a743d378f9b5e692b06f04bb4dbc10d83d573"/>
      <w:bookmarkEnd w:id="11"/>
      <w:r w:rsidRPr="00D82F24">
        <w:rPr>
          <w:lang w:val="lt-LT"/>
        </w:rPr>
        <w:t>12. Sutarties vykdymo sustabdymas ir termino pratęsimas</w:t>
      </w:r>
    </w:p>
    <w:p w14:paraId="0D4C83DF" w14:textId="77777777" w:rsidR="00607587" w:rsidRPr="00D82F24" w:rsidRDefault="00E27F88" w:rsidP="00D82F24">
      <w:pPr>
        <w:pStyle w:val="FirstParagraph"/>
        <w:jc w:val="both"/>
        <w:rPr>
          <w:lang w:val="lt-LT"/>
        </w:rPr>
      </w:pPr>
      <w:r w:rsidRPr="00D82F24">
        <w:rPr>
          <w:lang w:val="lt-LT"/>
        </w:rPr>
        <w:t>12.1. Sutarties vykdymas ar paslaugų teikimo terminas gali būti sustabdomas arba pratęsiamas, jeigu:</w:t>
      </w:r>
    </w:p>
    <w:p w14:paraId="4B6BC991" w14:textId="77777777" w:rsidR="00607587" w:rsidRPr="00D82F24" w:rsidRDefault="00E27F88" w:rsidP="00D82F24">
      <w:pPr>
        <w:pStyle w:val="Pagrindinistekstas"/>
        <w:jc w:val="both"/>
        <w:rPr>
          <w:lang w:val="lt-LT"/>
        </w:rPr>
      </w:pPr>
      <w:r w:rsidRPr="00D82F24">
        <w:rPr>
          <w:lang w:val="lt-LT"/>
        </w:rPr>
        <w:t>12.1.1. sustabdomi arba pratęsiami statybos rangos darbai;</w:t>
      </w:r>
    </w:p>
    <w:p w14:paraId="0120AB6D" w14:textId="77777777" w:rsidR="00607587" w:rsidRPr="00D82F24" w:rsidRDefault="00E27F88" w:rsidP="00D82F24">
      <w:pPr>
        <w:pStyle w:val="Pagrindinistekstas"/>
        <w:jc w:val="both"/>
        <w:rPr>
          <w:lang w:val="lt-LT"/>
        </w:rPr>
      </w:pPr>
      <w:r w:rsidRPr="00D82F24">
        <w:rPr>
          <w:lang w:val="lt-LT"/>
        </w:rPr>
        <w:t>12.1.2. atsiranda nenugalimos jėgos aplinkybės;</w:t>
      </w:r>
    </w:p>
    <w:p w14:paraId="5D5D2FB7" w14:textId="77777777" w:rsidR="00607587" w:rsidRPr="00D82F24" w:rsidRDefault="00E27F88" w:rsidP="00D82F24">
      <w:pPr>
        <w:pStyle w:val="Pagrindinistekstas"/>
        <w:jc w:val="both"/>
        <w:rPr>
          <w:lang w:val="lt-LT"/>
        </w:rPr>
      </w:pPr>
      <w:r w:rsidRPr="00D82F24">
        <w:rPr>
          <w:lang w:val="lt-LT"/>
        </w:rPr>
        <w:lastRenderedPageBreak/>
        <w:t>12.1.3. atsiranda Užsakovo veiksmai ar neveikimas, dėl kurių Tiekėjas negali teikti paslaugų;</w:t>
      </w:r>
    </w:p>
    <w:p w14:paraId="5AFC6562" w14:textId="77777777" w:rsidR="00607587" w:rsidRPr="00D82F24" w:rsidRDefault="00E27F88" w:rsidP="00D82F24">
      <w:pPr>
        <w:pStyle w:val="Pagrindinistekstas"/>
        <w:jc w:val="both"/>
        <w:rPr>
          <w:lang w:val="lt-LT"/>
        </w:rPr>
      </w:pPr>
      <w:r w:rsidRPr="00D82F24">
        <w:rPr>
          <w:lang w:val="lt-LT"/>
        </w:rPr>
        <w:t>12.1.4. atsiranda nenumatytos aplinkybės, kurių Šalys negalėjo protingai numatyti Sutarties sudarymo metu;</w:t>
      </w:r>
    </w:p>
    <w:p w14:paraId="1FCA471B" w14:textId="77777777" w:rsidR="00607587" w:rsidRPr="00D82F24" w:rsidRDefault="00E27F88" w:rsidP="00D82F24">
      <w:pPr>
        <w:pStyle w:val="Pagrindinistekstas"/>
        <w:jc w:val="both"/>
        <w:rPr>
          <w:lang w:val="lt-LT"/>
        </w:rPr>
      </w:pPr>
      <w:r w:rsidRPr="00D82F24">
        <w:rPr>
          <w:lang w:val="lt-LT"/>
        </w:rPr>
        <w:t>12.1.5. institucijų sprendimai, teisės aktų pakeitimai ar statybos proceso aplinkybės objektyviai daro įtaką paslaugų teikimui;</w:t>
      </w:r>
    </w:p>
    <w:p w14:paraId="2E169CDE" w14:textId="77777777" w:rsidR="00607587" w:rsidRPr="00D82F24" w:rsidRDefault="00E27F88" w:rsidP="00D82F24">
      <w:pPr>
        <w:pStyle w:val="Pagrindinistekstas"/>
        <w:jc w:val="both"/>
        <w:rPr>
          <w:lang w:val="lt-LT"/>
        </w:rPr>
      </w:pPr>
      <w:r w:rsidRPr="00D82F24">
        <w:rPr>
          <w:lang w:val="lt-LT"/>
        </w:rPr>
        <w:t>12.1.6. dėl statybos užbaigimo, defektų šalinimo ar dokumentų tvarkymo procedūrų būtina tęsti techninės priežiūros paslaugas.</w:t>
      </w:r>
    </w:p>
    <w:p w14:paraId="348CC41F" w14:textId="77777777" w:rsidR="00607587" w:rsidRPr="00D82F24" w:rsidRDefault="00E27F88" w:rsidP="00D82F24">
      <w:pPr>
        <w:pStyle w:val="Pagrindinistekstas"/>
        <w:jc w:val="both"/>
        <w:rPr>
          <w:lang w:val="lt-LT"/>
        </w:rPr>
      </w:pPr>
      <w:r w:rsidRPr="00D82F24">
        <w:rPr>
          <w:lang w:val="lt-LT"/>
        </w:rPr>
        <w:t>12.2. Sutarties sustabdymas ar termino pratęsimas įforminamas rašytiniu Šalių susitarimu, išskyrus atvejus, kai Užsakovas vienašališkai nurodo laikinai sustabdyti paslaugų teikimą dėl statybos darbų sustabdymo ar kitos objektyvios priežasties.</w:t>
      </w:r>
    </w:p>
    <w:p w14:paraId="174C9A14" w14:textId="77777777" w:rsidR="00607587" w:rsidRPr="00D82F24" w:rsidRDefault="00E27F88" w:rsidP="00D82F24">
      <w:pPr>
        <w:pStyle w:val="Pagrindinistekstas"/>
        <w:jc w:val="both"/>
        <w:rPr>
          <w:lang w:val="lt-LT"/>
        </w:rPr>
      </w:pPr>
      <w:r w:rsidRPr="00D82F24">
        <w:rPr>
          <w:lang w:val="lt-LT"/>
        </w:rPr>
        <w:t>12.3. Sustabdymo laikotarpiu paslaugos neteikiamos ir Užsakovas nemoka Tiekėjui periodinių mokėjimų, baudų ar prastovų, išskyrus atvejus, kai Šalys raštu susitaria dėl būtinos minimalios Tiekėjo veiklos sustabdymo laikotarpiu.</w:t>
      </w:r>
    </w:p>
    <w:p w14:paraId="70BFA94F" w14:textId="77777777" w:rsidR="00607587" w:rsidRPr="00D82F24" w:rsidRDefault="00E27F88" w:rsidP="00D82F24">
      <w:pPr>
        <w:pStyle w:val="Pagrindinistekstas"/>
        <w:jc w:val="both"/>
        <w:rPr>
          <w:lang w:val="lt-LT"/>
        </w:rPr>
      </w:pPr>
      <w:r w:rsidRPr="00D82F24">
        <w:rPr>
          <w:lang w:val="lt-LT"/>
        </w:rPr>
        <w:t>12.4. Sutarties termino pratęsimas galimas tik tiek, kiek tai būtina Sutarties tikslui pasiekti, ir tik laikantis VPĮ 89 straipsnio reikalavimų.</w:t>
      </w:r>
    </w:p>
    <w:p w14:paraId="03CF36CF" w14:textId="77777777" w:rsidR="00607587" w:rsidRPr="00D82F24" w:rsidRDefault="00E27F88" w:rsidP="00D82F24">
      <w:pPr>
        <w:jc w:val="both"/>
        <w:rPr>
          <w:lang w:val="lt-LT"/>
        </w:rPr>
      </w:pPr>
      <w:r w:rsidRPr="00D82F24">
        <w:rPr>
          <w:lang w:val="lt-LT"/>
        </w:rPr>
        <w:pict w14:anchorId="217E50B5">
          <v:rect id="_x0000_i1037" style="width:0;height:1.5pt" o:hralign="center" o:hrstd="t" o:hr="t"/>
        </w:pict>
      </w:r>
    </w:p>
    <w:p w14:paraId="3F766776" w14:textId="77777777" w:rsidR="00607587" w:rsidRPr="00D82F24" w:rsidRDefault="00E27F88" w:rsidP="00D82F24">
      <w:pPr>
        <w:pStyle w:val="Antrat2"/>
        <w:jc w:val="both"/>
        <w:rPr>
          <w:lang w:val="lt-LT"/>
        </w:rPr>
      </w:pPr>
      <w:bookmarkStart w:id="13" w:name="sutarties-keitimas"/>
      <w:bookmarkEnd w:id="12"/>
      <w:r w:rsidRPr="00D82F24">
        <w:rPr>
          <w:lang w:val="lt-LT"/>
        </w:rPr>
        <w:t>13. Sutarties keitimas</w:t>
      </w:r>
    </w:p>
    <w:p w14:paraId="3C6BDF8D" w14:textId="77777777" w:rsidR="00607587" w:rsidRPr="00D82F24" w:rsidRDefault="00E27F88" w:rsidP="00D82F24">
      <w:pPr>
        <w:pStyle w:val="FirstParagraph"/>
        <w:jc w:val="both"/>
        <w:rPr>
          <w:lang w:val="lt-LT"/>
        </w:rPr>
      </w:pPr>
      <w:r w:rsidRPr="00D82F24">
        <w:rPr>
          <w:lang w:val="lt-LT"/>
        </w:rPr>
        <w:t>13.1. Sutartis gali būti keičiama tik rašytiniu Šalių susitarimu ir tik Lietuvos Respublikos viešųjų pirkimų įstatymo 89 straipsnyje nustatytais atvejais ir tvarka.</w:t>
      </w:r>
    </w:p>
    <w:p w14:paraId="116BFB38" w14:textId="77777777" w:rsidR="00607587" w:rsidRPr="00D82F24" w:rsidRDefault="00E27F88" w:rsidP="00D82F24">
      <w:pPr>
        <w:pStyle w:val="Pagrindinistekstas"/>
        <w:jc w:val="both"/>
        <w:rPr>
          <w:lang w:val="lt-LT"/>
        </w:rPr>
      </w:pPr>
      <w:r w:rsidRPr="00D82F24">
        <w:rPr>
          <w:lang w:val="lt-LT"/>
        </w:rPr>
        <w:t>13.2. Sutarties keitimu nelaikomas:</w:t>
      </w:r>
    </w:p>
    <w:p w14:paraId="76914265" w14:textId="77777777" w:rsidR="00607587" w:rsidRPr="00D82F24" w:rsidRDefault="00E27F88" w:rsidP="00D82F24">
      <w:pPr>
        <w:pStyle w:val="Pagrindinistekstas"/>
        <w:jc w:val="both"/>
        <w:rPr>
          <w:lang w:val="lt-LT"/>
        </w:rPr>
      </w:pPr>
      <w:r w:rsidRPr="00D82F24">
        <w:rPr>
          <w:lang w:val="lt-LT"/>
        </w:rPr>
        <w:t>13.2.1. kontaktinių asmenų, adresų, banko sąskaitos ar kitų rekvizitų pakeitimas, apie tai raštu informavus kitą Šalį;</w:t>
      </w:r>
    </w:p>
    <w:p w14:paraId="3DAD1F97" w14:textId="77777777" w:rsidR="00607587" w:rsidRPr="00D82F24" w:rsidRDefault="00E27F88" w:rsidP="00D82F24">
      <w:pPr>
        <w:pStyle w:val="Pagrindinistekstas"/>
        <w:jc w:val="both"/>
        <w:rPr>
          <w:lang w:val="lt-LT"/>
        </w:rPr>
      </w:pPr>
      <w:r w:rsidRPr="00D82F24">
        <w:rPr>
          <w:lang w:val="lt-LT"/>
        </w:rPr>
        <w:t>13.2.2. Sutartyje numatytas paslaugų teikimo grafiko, ataskaitų pateikimo datos ar komunikacijos tvarkos patikslinimas, jeigu tai nekeičia Sutarties esmės, kainos, paslaugų apimties ar kitų esminių sąlygų;</w:t>
      </w:r>
    </w:p>
    <w:p w14:paraId="35A1CA49" w14:textId="77777777" w:rsidR="00607587" w:rsidRPr="00D82F24" w:rsidRDefault="00E27F88" w:rsidP="00D82F24">
      <w:pPr>
        <w:pStyle w:val="Pagrindinistekstas"/>
        <w:jc w:val="both"/>
        <w:rPr>
          <w:lang w:val="lt-LT"/>
        </w:rPr>
      </w:pPr>
      <w:r w:rsidRPr="00D82F24">
        <w:rPr>
          <w:lang w:val="lt-LT"/>
        </w:rPr>
        <w:t>13.2.3. Sutarties vykdymo sustabdymas ar termino nukėlimas Sutartyje nustatytais atvejais, jeigu tai atitinka VPĮ reikalavimus.</w:t>
      </w:r>
    </w:p>
    <w:p w14:paraId="1ADA119D" w14:textId="77777777" w:rsidR="00607587" w:rsidRPr="00D82F24" w:rsidRDefault="00E27F88" w:rsidP="00D82F24">
      <w:pPr>
        <w:pStyle w:val="Pagrindinistekstas"/>
        <w:jc w:val="both"/>
        <w:rPr>
          <w:lang w:val="lt-LT"/>
        </w:rPr>
      </w:pPr>
      <w:r w:rsidRPr="00D82F24">
        <w:rPr>
          <w:lang w:val="lt-LT"/>
        </w:rPr>
        <w:t>13.3. Šalis, inicijuojanti Sutarties pakeitimą, pateikia kitai Šaliai rašytinį prašymą, kuriame nurodo keitimo priežastis, teisinį pagrindą, siūlomą keitimo turinį ir pateikia pagrindžiančius dokumentus.</w:t>
      </w:r>
    </w:p>
    <w:p w14:paraId="3AE26544" w14:textId="77777777" w:rsidR="00607587" w:rsidRPr="00D82F24" w:rsidRDefault="00E27F88" w:rsidP="00D82F24">
      <w:pPr>
        <w:pStyle w:val="Pagrindinistekstas"/>
        <w:jc w:val="both"/>
        <w:rPr>
          <w:lang w:val="lt-LT"/>
        </w:rPr>
      </w:pPr>
      <w:r w:rsidRPr="00D82F24">
        <w:rPr>
          <w:lang w:val="lt-LT"/>
        </w:rPr>
        <w:t>13.4. Sutarties pakeitimas negali pakeisti bendro Sutarties pobūdžio, sudaryti sąlygų išvengti naujos pirkimo procedūros ar suteikti Tiekėjui pranašumo, kuris nebūtų buvęs suteiktas kitiems tiekėjams pirkimo metu.</w:t>
      </w:r>
    </w:p>
    <w:p w14:paraId="1A53A225" w14:textId="77777777" w:rsidR="00607587" w:rsidRPr="00D82F24" w:rsidRDefault="00E27F88" w:rsidP="00D82F24">
      <w:pPr>
        <w:jc w:val="both"/>
        <w:rPr>
          <w:lang w:val="lt-LT"/>
        </w:rPr>
      </w:pPr>
      <w:r w:rsidRPr="00D82F24">
        <w:rPr>
          <w:lang w:val="lt-LT"/>
        </w:rPr>
        <w:lastRenderedPageBreak/>
        <w:pict w14:anchorId="05EAE64E">
          <v:rect id="_x0000_i1038" style="width:0;height:1.5pt" o:hralign="center" o:hrstd="t" o:hr="t"/>
        </w:pict>
      </w:r>
    </w:p>
    <w:p w14:paraId="15802103" w14:textId="77777777" w:rsidR="00607587" w:rsidRPr="00D82F24" w:rsidRDefault="00E27F88" w:rsidP="00D82F24">
      <w:pPr>
        <w:pStyle w:val="Antrat2"/>
        <w:jc w:val="both"/>
        <w:rPr>
          <w:lang w:val="lt-LT"/>
        </w:rPr>
      </w:pPr>
      <w:bookmarkStart w:id="14" w:name="sutarties-nutraukimas"/>
      <w:bookmarkEnd w:id="13"/>
      <w:r w:rsidRPr="00D82F24">
        <w:rPr>
          <w:lang w:val="lt-LT"/>
        </w:rPr>
        <w:t>14. Sutarties nutraukimas</w:t>
      </w:r>
    </w:p>
    <w:p w14:paraId="6F7F3313" w14:textId="77777777" w:rsidR="00607587" w:rsidRPr="00D82F24" w:rsidRDefault="00E27F88" w:rsidP="00D82F24">
      <w:pPr>
        <w:pStyle w:val="FirstParagraph"/>
        <w:jc w:val="both"/>
        <w:rPr>
          <w:lang w:val="lt-LT"/>
        </w:rPr>
      </w:pPr>
      <w:r w:rsidRPr="00D82F24">
        <w:rPr>
          <w:lang w:val="lt-LT"/>
        </w:rPr>
        <w:t>14.1. Sutartis gali būti nutraukta:</w:t>
      </w:r>
    </w:p>
    <w:p w14:paraId="7DD74893" w14:textId="77777777" w:rsidR="00607587" w:rsidRPr="00D82F24" w:rsidRDefault="00E27F88" w:rsidP="00D82F24">
      <w:pPr>
        <w:pStyle w:val="Pagrindinistekstas"/>
        <w:jc w:val="both"/>
        <w:rPr>
          <w:lang w:val="lt-LT"/>
        </w:rPr>
      </w:pPr>
      <w:r w:rsidRPr="00D82F24">
        <w:rPr>
          <w:lang w:val="lt-LT"/>
        </w:rPr>
        <w:t>14.1.1. rašytiniu Šalių susitarimu;</w:t>
      </w:r>
    </w:p>
    <w:p w14:paraId="4708262A" w14:textId="77777777" w:rsidR="00607587" w:rsidRPr="00D82F24" w:rsidRDefault="00E27F88" w:rsidP="00D82F24">
      <w:pPr>
        <w:pStyle w:val="Pagrindinistekstas"/>
        <w:jc w:val="both"/>
        <w:rPr>
          <w:lang w:val="lt-LT"/>
        </w:rPr>
      </w:pPr>
      <w:r w:rsidRPr="00D82F24">
        <w:rPr>
          <w:lang w:val="lt-LT"/>
        </w:rPr>
        <w:t>14.1.2. vienašališkai Sutartyje nustatytais atvejais;</w:t>
      </w:r>
    </w:p>
    <w:p w14:paraId="1EACEF5A" w14:textId="77777777" w:rsidR="00607587" w:rsidRPr="00D82F24" w:rsidRDefault="00E27F88" w:rsidP="00D82F24">
      <w:pPr>
        <w:pStyle w:val="Pagrindinistekstas"/>
        <w:jc w:val="both"/>
        <w:rPr>
          <w:lang w:val="lt-LT"/>
        </w:rPr>
      </w:pPr>
      <w:r w:rsidRPr="00D82F24">
        <w:rPr>
          <w:lang w:val="lt-LT"/>
        </w:rPr>
        <w:t>14.1.3. Civilinio kodekso ir Viešųjų pirkimų įstatymo nustatytais atvejais.</w:t>
      </w:r>
    </w:p>
    <w:p w14:paraId="6B671E38" w14:textId="77777777" w:rsidR="00607587" w:rsidRPr="00D82F24" w:rsidRDefault="00E27F88" w:rsidP="00D82F24">
      <w:pPr>
        <w:pStyle w:val="Pagrindinistekstas"/>
        <w:jc w:val="both"/>
        <w:rPr>
          <w:lang w:val="lt-LT"/>
        </w:rPr>
      </w:pPr>
      <w:r w:rsidRPr="00D82F24">
        <w:rPr>
          <w:lang w:val="lt-LT"/>
        </w:rPr>
        <w:t>14.2. Užsakovas turi teisę vienašališkai nutraukti Sutartį, apie tai raštu įspėjęs Tiekėją prieš 10 kalendorinių dienų, jeigu:</w:t>
      </w:r>
    </w:p>
    <w:p w14:paraId="6DFF31F8" w14:textId="77777777" w:rsidR="00607587" w:rsidRPr="00D82F24" w:rsidRDefault="00E27F88" w:rsidP="00D82F24">
      <w:pPr>
        <w:pStyle w:val="Pagrindinistekstas"/>
        <w:jc w:val="both"/>
        <w:rPr>
          <w:lang w:val="lt-LT"/>
        </w:rPr>
      </w:pPr>
      <w:r w:rsidRPr="00D82F24">
        <w:rPr>
          <w:lang w:val="lt-LT"/>
        </w:rPr>
        <w:t>14.2.1. Tiekėjas padaro esminį Sutarties pažeidimą;</w:t>
      </w:r>
    </w:p>
    <w:p w14:paraId="722CD906" w14:textId="77777777" w:rsidR="00607587" w:rsidRPr="00D82F24" w:rsidRDefault="00E27F88" w:rsidP="00D82F24">
      <w:pPr>
        <w:pStyle w:val="Pagrindinistekstas"/>
        <w:jc w:val="both"/>
        <w:rPr>
          <w:lang w:val="lt-LT"/>
        </w:rPr>
      </w:pPr>
      <w:r w:rsidRPr="00D82F24">
        <w:rPr>
          <w:lang w:val="lt-LT"/>
        </w:rPr>
        <w:t>14.2.2. Tiekėjas vėluoja teikti paslaugas, pateikti privalomus dokumentus ar pašalinti trūkumus ilgiau kaip 20 kalendorinių dienų;</w:t>
      </w:r>
    </w:p>
    <w:p w14:paraId="3D8EA49B" w14:textId="77777777" w:rsidR="00607587" w:rsidRPr="00D82F24" w:rsidRDefault="00E27F88" w:rsidP="00D82F24">
      <w:pPr>
        <w:pStyle w:val="Pagrindinistekstas"/>
        <w:jc w:val="both"/>
        <w:rPr>
          <w:lang w:val="lt-LT"/>
        </w:rPr>
      </w:pPr>
      <w:r w:rsidRPr="00D82F24">
        <w:rPr>
          <w:lang w:val="lt-LT"/>
        </w:rPr>
        <w:t>14.2.3. Tiekėjas paslaugas teikia nekokybiškai ir neištaiso trūkumų per Užsakovo nustatytą terminą;</w:t>
      </w:r>
    </w:p>
    <w:p w14:paraId="244D97AA" w14:textId="77777777" w:rsidR="00607587" w:rsidRPr="00D82F24" w:rsidRDefault="00E27F88" w:rsidP="00D82F24">
      <w:pPr>
        <w:pStyle w:val="Pagrindinistekstas"/>
        <w:jc w:val="both"/>
        <w:rPr>
          <w:lang w:val="lt-LT"/>
        </w:rPr>
      </w:pPr>
      <w:r w:rsidRPr="00D82F24">
        <w:rPr>
          <w:lang w:val="lt-LT"/>
        </w:rPr>
        <w:t>14.2.4. Tiekėjas be Užsakovo sutikimo pakeičia specialistą ar subtiekėją, kurio pajėgumais rėmėsi pirkime;</w:t>
      </w:r>
    </w:p>
    <w:p w14:paraId="4FC027ED" w14:textId="77777777" w:rsidR="00607587" w:rsidRPr="00D82F24" w:rsidRDefault="00E27F88" w:rsidP="00D82F24">
      <w:pPr>
        <w:pStyle w:val="Pagrindinistekstas"/>
        <w:jc w:val="both"/>
        <w:rPr>
          <w:lang w:val="lt-LT"/>
        </w:rPr>
      </w:pPr>
      <w:r w:rsidRPr="00D82F24">
        <w:rPr>
          <w:lang w:val="lt-LT"/>
        </w:rPr>
        <w:t>14.2.5. paaiškėja, kad Tiekėjas ar jo specialistas neturi teisės teikti Sutartyje nurodytų paslaugų;</w:t>
      </w:r>
    </w:p>
    <w:p w14:paraId="19C8A0C4" w14:textId="77777777" w:rsidR="00607587" w:rsidRPr="00D82F24" w:rsidRDefault="00E27F88" w:rsidP="00D82F24">
      <w:pPr>
        <w:pStyle w:val="Pagrindinistekstas"/>
        <w:jc w:val="both"/>
        <w:rPr>
          <w:lang w:val="lt-LT"/>
        </w:rPr>
      </w:pPr>
      <w:r w:rsidRPr="00D82F24">
        <w:rPr>
          <w:lang w:val="lt-LT"/>
        </w:rPr>
        <w:t>14.2.6. Tiekėjas atsisako vykdyti Sutartį arba pareiškia negalintis jos vykdyti;</w:t>
      </w:r>
    </w:p>
    <w:p w14:paraId="40CC47BC" w14:textId="77777777" w:rsidR="00607587" w:rsidRPr="00D82F24" w:rsidRDefault="00E27F88" w:rsidP="00D82F24">
      <w:pPr>
        <w:pStyle w:val="Pagrindinistekstas"/>
        <w:jc w:val="both"/>
        <w:rPr>
          <w:lang w:val="lt-LT"/>
        </w:rPr>
      </w:pPr>
      <w:r w:rsidRPr="00D82F24">
        <w:rPr>
          <w:lang w:val="lt-LT"/>
        </w:rPr>
        <w:t>14.2.7. Tiekėjui iškeliama bankroto ar restruktūrizavimo byla, Tiekėjas likviduojamas, sustabdo veiklą arba susidaro analogiška situacija, trukdanti tinkamai vykdyti Sutartį;</w:t>
      </w:r>
    </w:p>
    <w:p w14:paraId="77E8CA8A" w14:textId="77777777" w:rsidR="00607587" w:rsidRPr="00D82F24" w:rsidRDefault="00E27F88" w:rsidP="00D82F24">
      <w:pPr>
        <w:pStyle w:val="Pagrindinistekstas"/>
        <w:jc w:val="both"/>
        <w:rPr>
          <w:lang w:val="lt-LT"/>
        </w:rPr>
      </w:pPr>
      <w:r w:rsidRPr="00D82F24">
        <w:rPr>
          <w:lang w:val="lt-LT"/>
        </w:rPr>
        <w:t>14.2.8. Sutartis buvo pakeista pažeidžiant Viešųjų pirkimų įstatymo 89 straipsnį;</w:t>
      </w:r>
    </w:p>
    <w:p w14:paraId="38AF08C5" w14:textId="77777777" w:rsidR="00607587" w:rsidRPr="00D82F24" w:rsidRDefault="00E27F88" w:rsidP="00D82F24">
      <w:pPr>
        <w:pStyle w:val="Pagrindinistekstas"/>
        <w:jc w:val="both"/>
        <w:rPr>
          <w:lang w:val="lt-LT"/>
        </w:rPr>
      </w:pPr>
      <w:r w:rsidRPr="00D82F24">
        <w:rPr>
          <w:lang w:val="lt-LT"/>
        </w:rPr>
        <w:t>14.2.9. paaiškėja, kad su Tiekėju neturėjo būti sudaryta Sutartis dėl Viešųjų pirkimų įstatyme nustatytų pagrindų;</w:t>
      </w:r>
    </w:p>
    <w:p w14:paraId="2DF03221" w14:textId="77777777" w:rsidR="00607587" w:rsidRPr="00D82F24" w:rsidRDefault="00E27F88" w:rsidP="00D82F24">
      <w:pPr>
        <w:pStyle w:val="Pagrindinistekstas"/>
        <w:jc w:val="both"/>
        <w:rPr>
          <w:lang w:val="lt-LT"/>
        </w:rPr>
      </w:pPr>
      <w:r w:rsidRPr="00D82F24">
        <w:rPr>
          <w:lang w:val="lt-LT"/>
        </w:rPr>
        <w:t>14.2.10. yra kiti teisės aktuose nustatyti pagrindai.</w:t>
      </w:r>
    </w:p>
    <w:p w14:paraId="72BFD72E" w14:textId="77777777" w:rsidR="00607587" w:rsidRPr="00D82F24" w:rsidRDefault="00E27F88" w:rsidP="00D82F24">
      <w:pPr>
        <w:pStyle w:val="Pagrindinistekstas"/>
        <w:jc w:val="both"/>
        <w:rPr>
          <w:lang w:val="lt-LT"/>
        </w:rPr>
      </w:pPr>
      <w:r w:rsidRPr="00D82F24">
        <w:rPr>
          <w:lang w:val="lt-LT"/>
        </w:rPr>
        <w:t>14.3. Užsakovas turi teisę vienašališkai nutraukti Sutartį nesant Tiekėjo kaltės, apie tai raštu įspėjęs Tiekėją ne vėliau kaip prieš 30 kalendorinių dienų. Tokiu atveju Užsakovas sumoka Tiekėjui už iki Sutarties nutraukimo tinkamai suteiktas ir priimtas paslaugas.</w:t>
      </w:r>
    </w:p>
    <w:p w14:paraId="44AEEC95" w14:textId="77777777" w:rsidR="00607587" w:rsidRPr="00D82F24" w:rsidRDefault="00E27F88" w:rsidP="00D82F24">
      <w:pPr>
        <w:pStyle w:val="Pagrindinistekstas"/>
        <w:jc w:val="both"/>
        <w:rPr>
          <w:lang w:val="lt-LT"/>
        </w:rPr>
      </w:pPr>
      <w:r w:rsidRPr="00D82F24">
        <w:rPr>
          <w:lang w:val="lt-LT"/>
        </w:rPr>
        <w:t>14.4. Tiekėjas turi teisę vienašališkai nutraukti Sutartį, apie tai raštu įspėjęs Užsakovą prieš 30 kalendorinių dienų, jeigu Užsakovas nepagrįstai vėluoja sumokėti už tinkamai suteiktas ir priimtas paslaugas ilgiau kaip 30 kalendorinių dienų ir nepašalina pažeidimo per Tiekėjo papildomai nustatytą ne trumpesnį kaip 10 kalendorinių dienų terminą.</w:t>
      </w:r>
    </w:p>
    <w:p w14:paraId="05B6E720" w14:textId="77777777" w:rsidR="00607587" w:rsidRPr="00D82F24" w:rsidRDefault="00E27F88" w:rsidP="00D82F24">
      <w:pPr>
        <w:pStyle w:val="Pagrindinistekstas"/>
        <w:jc w:val="both"/>
        <w:rPr>
          <w:lang w:val="lt-LT"/>
        </w:rPr>
      </w:pPr>
      <w:r w:rsidRPr="00D82F24">
        <w:rPr>
          <w:lang w:val="lt-LT"/>
        </w:rPr>
        <w:lastRenderedPageBreak/>
        <w:t>14.5. Sutarties nutraukimas neatleidžia Šalių nuo pareigos atsiskaityti už iki nutraukimo tinkamai suteiktas paslaugas, sumokėti netesybas ir atlyginti nuostolius, jeigu tokia pareiga atsirado iki Sutarties nutraukimo.</w:t>
      </w:r>
    </w:p>
    <w:p w14:paraId="54CD65AE" w14:textId="77777777" w:rsidR="00607587" w:rsidRPr="00D82F24" w:rsidRDefault="00E27F88" w:rsidP="00D82F24">
      <w:pPr>
        <w:jc w:val="both"/>
        <w:rPr>
          <w:lang w:val="lt-LT"/>
        </w:rPr>
      </w:pPr>
      <w:r w:rsidRPr="00D82F24">
        <w:rPr>
          <w:lang w:val="lt-LT"/>
        </w:rPr>
        <w:pict w14:anchorId="1F91FACE">
          <v:rect id="_x0000_i1039" style="width:0;height:1.5pt" o:hralign="center" o:hrstd="t" o:hr="t"/>
        </w:pict>
      </w:r>
    </w:p>
    <w:p w14:paraId="66C2A0BF" w14:textId="77777777" w:rsidR="00607587" w:rsidRPr="00D82F24" w:rsidRDefault="00E27F88" w:rsidP="00D82F24">
      <w:pPr>
        <w:pStyle w:val="Antrat2"/>
        <w:jc w:val="both"/>
        <w:rPr>
          <w:lang w:val="lt-LT"/>
        </w:rPr>
      </w:pPr>
      <w:bookmarkStart w:id="15" w:name="nenugalima-jėga"/>
      <w:bookmarkEnd w:id="14"/>
      <w:r w:rsidRPr="00D82F24">
        <w:rPr>
          <w:lang w:val="lt-LT"/>
        </w:rPr>
        <w:t>15. Nenugalima jėga</w:t>
      </w:r>
    </w:p>
    <w:p w14:paraId="539DA5BD" w14:textId="77777777" w:rsidR="00607587" w:rsidRPr="00D82F24" w:rsidRDefault="00E27F88" w:rsidP="00D82F24">
      <w:pPr>
        <w:pStyle w:val="FirstParagraph"/>
        <w:jc w:val="both"/>
        <w:rPr>
          <w:lang w:val="lt-LT"/>
        </w:rPr>
      </w:pPr>
      <w:r w:rsidRPr="00D82F24">
        <w:rPr>
          <w:lang w:val="lt-LT"/>
        </w:rPr>
        <w:t>15.1. Šalis atleidžiama nuo atsakomybės už Sutarties neįvykdymą ar netinkamą įvykdymą, jeigu įrodo, kad Sutartis neįvykdyta dėl aplinkybių, kurių ji negalėjo kontroliuoti, protingai numatyti Sutarties sudarymo metu ir kurių ar jų pasekmių negalėjo išvengti.</w:t>
      </w:r>
    </w:p>
    <w:p w14:paraId="61EC2225" w14:textId="77777777" w:rsidR="00607587" w:rsidRPr="00D82F24" w:rsidRDefault="00E27F88" w:rsidP="00D82F24">
      <w:pPr>
        <w:pStyle w:val="Pagrindinistekstas"/>
        <w:jc w:val="both"/>
        <w:rPr>
          <w:lang w:val="lt-LT"/>
        </w:rPr>
      </w:pPr>
      <w:r w:rsidRPr="00D82F24">
        <w:rPr>
          <w:lang w:val="lt-LT"/>
        </w:rPr>
        <w:t>15.2. Šalis, negalinti vykdyti Sutarties dėl nenugalimos jėgos aplinkybių, privalo apie tai raštu informuoti kitą Šalį ne vėliau kaip per 5 darbo dienas nuo tokių aplinkybių atsiradimo ar sužinojimo apie jas dienos.</w:t>
      </w:r>
    </w:p>
    <w:p w14:paraId="3AE6C127" w14:textId="77777777" w:rsidR="00607587" w:rsidRPr="00D82F24" w:rsidRDefault="00E27F88" w:rsidP="00D82F24">
      <w:pPr>
        <w:pStyle w:val="Pagrindinistekstas"/>
        <w:jc w:val="both"/>
        <w:rPr>
          <w:lang w:val="lt-LT"/>
        </w:rPr>
      </w:pPr>
      <w:r w:rsidRPr="00D82F24">
        <w:rPr>
          <w:lang w:val="lt-LT"/>
        </w:rPr>
        <w:t>15.3. Jeigu nenugalimos jėgos aplinkybės tęsiasi ilgiau kaip 30 kalendorinių dienų, bet kuri Šalis turi teisę inicijuoti Sutarties pakeitimą, sustabdymą ar nutraukimą.</w:t>
      </w:r>
    </w:p>
    <w:p w14:paraId="418CDB98" w14:textId="77777777" w:rsidR="00607587" w:rsidRPr="00D82F24" w:rsidRDefault="00E27F88" w:rsidP="00D82F24">
      <w:pPr>
        <w:jc w:val="both"/>
        <w:rPr>
          <w:lang w:val="lt-LT"/>
        </w:rPr>
      </w:pPr>
      <w:r w:rsidRPr="00D82F24">
        <w:rPr>
          <w:lang w:val="lt-LT"/>
        </w:rPr>
        <w:pict w14:anchorId="3E4F7AB7">
          <v:rect id="_x0000_i1040" style="width:0;height:1.5pt" o:hralign="center" o:hrstd="t" o:hr="t"/>
        </w:pict>
      </w:r>
    </w:p>
    <w:p w14:paraId="53D13BAC" w14:textId="77777777" w:rsidR="00607587" w:rsidRPr="00D82F24" w:rsidRDefault="00E27F88" w:rsidP="00D82F24">
      <w:pPr>
        <w:pStyle w:val="Antrat2"/>
        <w:jc w:val="both"/>
        <w:rPr>
          <w:lang w:val="lt-LT"/>
        </w:rPr>
      </w:pPr>
      <w:bookmarkStart w:id="16" w:name="konfidencialumas-ir-duomenų-apsauga"/>
      <w:bookmarkEnd w:id="15"/>
      <w:r w:rsidRPr="00D82F24">
        <w:rPr>
          <w:lang w:val="lt-LT"/>
        </w:rPr>
        <w:t>16. Konfidencialumas ir duomenų apsauga</w:t>
      </w:r>
    </w:p>
    <w:p w14:paraId="1CEB0D14" w14:textId="77777777" w:rsidR="00607587" w:rsidRPr="00D82F24" w:rsidRDefault="00E27F88" w:rsidP="00D82F24">
      <w:pPr>
        <w:pStyle w:val="FirstParagraph"/>
        <w:jc w:val="both"/>
        <w:rPr>
          <w:lang w:val="lt-LT"/>
        </w:rPr>
      </w:pPr>
      <w:r w:rsidRPr="00D82F24">
        <w:rPr>
          <w:lang w:val="lt-LT"/>
        </w:rPr>
        <w:t>16.1. Šalys įsipareigoja saugoti konfidencialią informaciją, gautą vykdant Sutartį, ir nenaudoti jos kitais tikslais, nesusijusiais su Sutarties vykdymu.</w:t>
      </w:r>
    </w:p>
    <w:p w14:paraId="006178B5" w14:textId="77777777" w:rsidR="00607587" w:rsidRPr="00D82F24" w:rsidRDefault="00E27F88" w:rsidP="00D82F24">
      <w:pPr>
        <w:pStyle w:val="Pagrindinistekstas"/>
        <w:jc w:val="both"/>
        <w:rPr>
          <w:lang w:val="lt-LT"/>
        </w:rPr>
      </w:pPr>
      <w:r w:rsidRPr="00D82F24">
        <w:rPr>
          <w:lang w:val="lt-LT"/>
        </w:rPr>
        <w:t>16.2. Konfidencialia nelaikoma informacija, kuri yra vieša, privalo būti atskleista pagal teisės aktus arba kurią Šalis teisėtai gavo iš trečiųjų asmenų be konfidencialumo pareigos.</w:t>
      </w:r>
    </w:p>
    <w:p w14:paraId="36607353" w14:textId="77777777" w:rsidR="00607587" w:rsidRPr="00D82F24" w:rsidRDefault="00E27F88" w:rsidP="00D82F24">
      <w:pPr>
        <w:pStyle w:val="Pagrindinistekstas"/>
        <w:jc w:val="both"/>
        <w:rPr>
          <w:lang w:val="lt-LT"/>
        </w:rPr>
      </w:pPr>
      <w:r w:rsidRPr="00D82F24">
        <w:rPr>
          <w:lang w:val="lt-LT"/>
        </w:rPr>
        <w:t>16.3. Jeigu vykdant Sutartį tvarkomi asmens duomenys, Šalys įsipareigoja laikytis Bendrojo duomenų apsaugos reglamento, Lietuvos Respublikos asmens duomenų teisinės apsaugos įstatymo ir kitų taikomų teisės aktų reikalavimų.</w:t>
      </w:r>
    </w:p>
    <w:p w14:paraId="2D34FA24" w14:textId="77777777" w:rsidR="00607587" w:rsidRPr="00D82F24" w:rsidRDefault="00E27F88" w:rsidP="00D82F24">
      <w:pPr>
        <w:pStyle w:val="Pagrindinistekstas"/>
        <w:jc w:val="both"/>
        <w:rPr>
          <w:lang w:val="lt-LT"/>
        </w:rPr>
      </w:pPr>
      <w:r w:rsidRPr="00D82F24">
        <w:rPr>
          <w:lang w:val="lt-LT"/>
        </w:rPr>
        <w:t>16.4. Tiekėjas neturi teisės naudoti Užsakovo pavadinimo, logotipo ar informacijos reklamos, viešinimo ar rinkodaros tikslais be išankstinio rašytinio Užsakovo sutikimo.</w:t>
      </w:r>
    </w:p>
    <w:p w14:paraId="646D07C6" w14:textId="77777777" w:rsidR="00607587" w:rsidRPr="00D82F24" w:rsidRDefault="00E27F88" w:rsidP="00D82F24">
      <w:pPr>
        <w:jc w:val="both"/>
        <w:rPr>
          <w:lang w:val="lt-LT"/>
        </w:rPr>
      </w:pPr>
      <w:r w:rsidRPr="00D82F24">
        <w:rPr>
          <w:lang w:val="lt-LT"/>
        </w:rPr>
        <w:pict w14:anchorId="0A239C12">
          <v:rect id="_x0000_i1041" style="width:0;height:1.5pt" o:hralign="center" o:hrstd="t" o:hr="t"/>
        </w:pict>
      </w:r>
    </w:p>
    <w:p w14:paraId="45D028D2" w14:textId="77777777" w:rsidR="00607587" w:rsidRPr="00D82F24" w:rsidRDefault="00E27F88" w:rsidP="00D82F24">
      <w:pPr>
        <w:pStyle w:val="Antrat2"/>
        <w:jc w:val="both"/>
        <w:rPr>
          <w:lang w:val="lt-LT"/>
        </w:rPr>
      </w:pPr>
      <w:bookmarkStart w:id="17" w:name="interesų-konfliktai-ir-nepriklausomumas"/>
      <w:bookmarkEnd w:id="16"/>
      <w:r w:rsidRPr="00D82F24">
        <w:rPr>
          <w:lang w:val="lt-LT"/>
        </w:rPr>
        <w:t>17. Interesų konfliktai ir nepriklausomumas</w:t>
      </w:r>
    </w:p>
    <w:p w14:paraId="5DBADDB9" w14:textId="77777777" w:rsidR="00607587" w:rsidRPr="00D82F24" w:rsidRDefault="00E27F88" w:rsidP="00D82F24">
      <w:pPr>
        <w:pStyle w:val="FirstParagraph"/>
        <w:jc w:val="both"/>
        <w:rPr>
          <w:lang w:val="lt-LT"/>
        </w:rPr>
      </w:pPr>
      <w:r w:rsidRPr="00D82F24">
        <w:rPr>
          <w:lang w:val="lt-LT"/>
        </w:rPr>
        <w:t>17.1. Tiekėjas privalo užtikrinti, kad vykdant Sutartį nekiltų interesų konfliktų su statybos rangovais, projektuotojais, tiekėjais ar kitais statybos proceso dalyviais.</w:t>
      </w:r>
    </w:p>
    <w:p w14:paraId="64D8EF73" w14:textId="77777777" w:rsidR="00607587" w:rsidRPr="00D82F24" w:rsidRDefault="00E27F88" w:rsidP="00D82F24">
      <w:pPr>
        <w:pStyle w:val="Pagrindinistekstas"/>
        <w:jc w:val="both"/>
        <w:rPr>
          <w:lang w:val="lt-LT"/>
        </w:rPr>
      </w:pPr>
      <w:r w:rsidRPr="00D82F24">
        <w:rPr>
          <w:lang w:val="lt-LT"/>
        </w:rPr>
        <w:t>17.2. Tiekėjas privalo nedelsdamas raštu informuoti Užsakovą apie bet kokias aplinkybes, kurios gali kelti interesų konflikto riziką ar pagrįstų abejonių dėl Tiekėjo ar jo specialistų nešališkumo.</w:t>
      </w:r>
    </w:p>
    <w:p w14:paraId="71670888" w14:textId="77777777" w:rsidR="00607587" w:rsidRPr="00D82F24" w:rsidRDefault="00E27F88" w:rsidP="00D82F24">
      <w:pPr>
        <w:pStyle w:val="Pagrindinistekstas"/>
        <w:jc w:val="both"/>
        <w:rPr>
          <w:lang w:val="lt-LT"/>
        </w:rPr>
      </w:pPr>
      <w:r w:rsidRPr="00D82F24">
        <w:rPr>
          <w:lang w:val="lt-LT"/>
        </w:rPr>
        <w:lastRenderedPageBreak/>
        <w:t>17.3. Nustačius interesų konfliktą, Tiekėjas privalo nedelsdamas imtis priemonių jam pašalinti, o jeigu to padaryti neįmanoma – Užsakovas turi teisę reikalauti pakeisti atitinkamą specialistą ar nutraukti Sutartį.</w:t>
      </w:r>
    </w:p>
    <w:p w14:paraId="18BF4FFB" w14:textId="77777777" w:rsidR="00607587" w:rsidRPr="00D82F24" w:rsidRDefault="00E27F88" w:rsidP="00D82F24">
      <w:pPr>
        <w:jc w:val="both"/>
        <w:rPr>
          <w:lang w:val="lt-LT"/>
        </w:rPr>
      </w:pPr>
      <w:r w:rsidRPr="00D82F24">
        <w:rPr>
          <w:lang w:val="lt-LT"/>
        </w:rPr>
        <w:pict w14:anchorId="13270CFF">
          <v:rect id="_x0000_i1042" style="width:0;height:1.5pt" o:hralign="center" o:hrstd="t" o:hr="t"/>
        </w:pict>
      </w:r>
    </w:p>
    <w:p w14:paraId="7E6C0C59" w14:textId="77777777" w:rsidR="00607587" w:rsidRPr="00D82F24" w:rsidRDefault="00E27F88" w:rsidP="00D82F24">
      <w:pPr>
        <w:pStyle w:val="Antrat2"/>
        <w:jc w:val="both"/>
        <w:rPr>
          <w:lang w:val="lt-LT"/>
        </w:rPr>
      </w:pPr>
      <w:bookmarkStart w:id="18" w:name="X17681bb08ce821fe4c8eddb625879f7b1f26f55"/>
      <w:bookmarkEnd w:id="17"/>
      <w:r w:rsidRPr="00D82F24">
        <w:rPr>
          <w:lang w:val="lt-LT"/>
        </w:rPr>
        <w:t>18. Nacionalinio saugumo ir ribojimų laikymasis</w:t>
      </w:r>
    </w:p>
    <w:p w14:paraId="1222AD11" w14:textId="77777777" w:rsidR="00607587" w:rsidRPr="00D82F24" w:rsidRDefault="00E27F88" w:rsidP="00D82F24">
      <w:pPr>
        <w:pStyle w:val="FirstParagraph"/>
        <w:jc w:val="both"/>
        <w:rPr>
          <w:lang w:val="lt-LT"/>
        </w:rPr>
      </w:pPr>
      <w:r w:rsidRPr="00D82F24">
        <w:rPr>
          <w:lang w:val="lt-LT"/>
        </w:rPr>
        <w:t>18.1. Jeigu pirkimo dokumentuose buvo nustatyti Viešųjų pirkimų įstatymo 45 straipsnio 2¹ dalies reikalavimai arba kiti nacionalinio saugumo, sankcijų ar ribojimų reikalavimai, Tiekėjas privalo jų laikytis visą Sutarties vykdymo laikotarpį.</w:t>
      </w:r>
    </w:p>
    <w:p w14:paraId="57562D08" w14:textId="77777777" w:rsidR="00607587" w:rsidRPr="00D82F24" w:rsidRDefault="00E27F88" w:rsidP="00D82F24">
      <w:pPr>
        <w:pStyle w:val="Pagrindinistekstas"/>
        <w:jc w:val="both"/>
        <w:rPr>
          <w:lang w:val="lt-LT"/>
        </w:rPr>
      </w:pPr>
      <w:r w:rsidRPr="00D82F24">
        <w:rPr>
          <w:lang w:val="lt-LT"/>
        </w:rPr>
        <w:t>18.2. Tiekėjas privalo Užsakovo prašymu pateikti dokumentus ar paaiškinimus, pagrindžiančius šių reikalavimų laikymąsi.</w:t>
      </w:r>
    </w:p>
    <w:p w14:paraId="200A6D2A" w14:textId="77777777" w:rsidR="00607587" w:rsidRPr="00D82F24" w:rsidRDefault="00E27F88" w:rsidP="00D82F24">
      <w:pPr>
        <w:pStyle w:val="Pagrindinistekstas"/>
        <w:jc w:val="both"/>
        <w:rPr>
          <w:lang w:val="lt-LT"/>
        </w:rPr>
      </w:pPr>
      <w:r w:rsidRPr="00D82F24">
        <w:rPr>
          <w:lang w:val="lt-LT"/>
        </w:rPr>
        <w:t>18.3. Paaiškėjus, kad Tiekėjas neatitinka pirkimo dokumentuose nustatytų nacionalinio saugumo, sankcijų ar ribojimų reikalavimų, Užsakovas turi teisę taikyti Sutartyje ir teisės aktuose nustatytas priemones, įskaitant Sutarties nutraukimą.</w:t>
      </w:r>
    </w:p>
    <w:p w14:paraId="4B0AB541" w14:textId="77777777" w:rsidR="00607587" w:rsidRPr="00D82F24" w:rsidRDefault="00E27F88" w:rsidP="00D82F24">
      <w:pPr>
        <w:jc w:val="both"/>
        <w:rPr>
          <w:lang w:val="lt-LT"/>
        </w:rPr>
      </w:pPr>
      <w:r w:rsidRPr="00D82F24">
        <w:rPr>
          <w:lang w:val="lt-LT"/>
        </w:rPr>
        <w:pict w14:anchorId="5C2A5DCA">
          <v:rect id="_x0000_i1043" style="width:0;height:1.5pt" o:hralign="center" o:hrstd="t" o:hr="t"/>
        </w:pict>
      </w:r>
    </w:p>
    <w:p w14:paraId="74D86603" w14:textId="77777777" w:rsidR="00607587" w:rsidRPr="00D82F24" w:rsidRDefault="00E27F88" w:rsidP="00D82F24">
      <w:pPr>
        <w:pStyle w:val="Antrat2"/>
        <w:jc w:val="both"/>
        <w:rPr>
          <w:lang w:val="lt-LT"/>
        </w:rPr>
      </w:pPr>
      <w:bookmarkStart w:id="19" w:name="pranešimai"/>
      <w:bookmarkEnd w:id="18"/>
      <w:r w:rsidRPr="00D82F24">
        <w:rPr>
          <w:lang w:val="lt-LT"/>
        </w:rPr>
        <w:t>19. Pranešimai</w:t>
      </w:r>
    </w:p>
    <w:p w14:paraId="2CCE7468" w14:textId="77777777" w:rsidR="00607587" w:rsidRPr="00D82F24" w:rsidRDefault="00E27F88" w:rsidP="00D82F24">
      <w:pPr>
        <w:pStyle w:val="FirstParagraph"/>
        <w:jc w:val="both"/>
        <w:rPr>
          <w:lang w:val="lt-LT"/>
        </w:rPr>
      </w:pPr>
      <w:r w:rsidRPr="00D82F24">
        <w:rPr>
          <w:lang w:val="lt-LT"/>
        </w:rPr>
        <w:t>19.1. Visi su Sutarties vykdymu susiję pranešimai, prašymai, pastabos, suderinimai ir kiti dokumentai teikiami raštu elektroniniu paštu, per dokumentų valdymo sistemą, CVP IS, SABIS ar kitomis Šalių suderintomis elektroninėmis priemonėmis, jeigu teisės aktai nenustato kitos formos.</w:t>
      </w:r>
    </w:p>
    <w:p w14:paraId="0754823E" w14:textId="77777777" w:rsidR="00607587" w:rsidRPr="00D82F24" w:rsidRDefault="00E27F88" w:rsidP="00D82F24">
      <w:pPr>
        <w:pStyle w:val="Pagrindinistekstas"/>
        <w:jc w:val="both"/>
        <w:rPr>
          <w:lang w:val="lt-LT"/>
        </w:rPr>
      </w:pPr>
      <w:r w:rsidRPr="00D82F24">
        <w:rPr>
          <w:lang w:val="lt-LT"/>
        </w:rPr>
        <w:t>19.2. Šalių kontaktiniai asmenys:</w:t>
      </w:r>
    </w:p>
    <w:p w14:paraId="50152A70" w14:textId="77777777" w:rsidR="00607587" w:rsidRPr="00D82F24" w:rsidRDefault="00E27F88" w:rsidP="00D82F24">
      <w:pPr>
        <w:pStyle w:val="Pagrindinistekstas"/>
        <w:jc w:val="both"/>
        <w:rPr>
          <w:lang w:val="lt-LT"/>
        </w:rPr>
      </w:pPr>
      <w:r w:rsidRPr="00D82F24">
        <w:rPr>
          <w:lang w:val="lt-LT"/>
        </w:rPr>
        <w:t>19.2.1. Užsakovo kontaktinis asmuo: [vardas, pavardė, pareigos, el. paštas, telefonas];</w:t>
      </w:r>
    </w:p>
    <w:p w14:paraId="5709E114" w14:textId="77777777" w:rsidR="00607587" w:rsidRPr="00D82F24" w:rsidRDefault="00E27F88" w:rsidP="00D82F24">
      <w:pPr>
        <w:pStyle w:val="Pagrindinistekstas"/>
        <w:jc w:val="both"/>
        <w:rPr>
          <w:lang w:val="lt-LT"/>
        </w:rPr>
      </w:pPr>
      <w:r w:rsidRPr="00D82F24">
        <w:rPr>
          <w:lang w:val="lt-LT"/>
        </w:rPr>
        <w:t>19.2.2. Tiekėjo kontaktinis asmuo: [vardas, pavardė, pareigos, el. paštas, telefonas].</w:t>
      </w:r>
    </w:p>
    <w:p w14:paraId="310CA6AA" w14:textId="77777777" w:rsidR="00607587" w:rsidRPr="00D82F24" w:rsidRDefault="00E27F88" w:rsidP="00D82F24">
      <w:pPr>
        <w:pStyle w:val="Pagrindinistekstas"/>
        <w:jc w:val="both"/>
        <w:rPr>
          <w:lang w:val="lt-LT"/>
        </w:rPr>
      </w:pPr>
      <w:r w:rsidRPr="00D82F24">
        <w:rPr>
          <w:lang w:val="lt-LT"/>
        </w:rPr>
        <w:t>19.3. Šalis privalo nedelsdama informuoti kitą Šalį apie kontaktinių duomenų pasikeitimą. Iki tokio pranešimo gavimo ankstesniais kontaktais išsiųsti pranešimai laikomi tinkamai pateiktais.</w:t>
      </w:r>
    </w:p>
    <w:p w14:paraId="4D629EE6" w14:textId="77777777" w:rsidR="00607587" w:rsidRPr="00D82F24" w:rsidRDefault="00E27F88" w:rsidP="00D82F24">
      <w:pPr>
        <w:jc w:val="both"/>
        <w:rPr>
          <w:lang w:val="lt-LT"/>
        </w:rPr>
      </w:pPr>
      <w:r w:rsidRPr="00D82F24">
        <w:rPr>
          <w:lang w:val="lt-LT"/>
        </w:rPr>
        <w:pict w14:anchorId="605CEF57">
          <v:rect id="_x0000_i1044" style="width:0;height:1.5pt" o:hralign="center" o:hrstd="t" o:hr="t"/>
        </w:pict>
      </w:r>
    </w:p>
    <w:p w14:paraId="5B76C0E9" w14:textId="77777777" w:rsidR="00607587" w:rsidRPr="00D82F24" w:rsidRDefault="00E27F88" w:rsidP="00D82F24">
      <w:pPr>
        <w:pStyle w:val="Antrat2"/>
        <w:jc w:val="both"/>
        <w:rPr>
          <w:lang w:val="lt-LT"/>
        </w:rPr>
      </w:pPr>
      <w:bookmarkStart w:id="20" w:name="ginčų-sprendimas"/>
      <w:bookmarkEnd w:id="19"/>
      <w:r w:rsidRPr="00D82F24">
        <w:rPr>
          <w:lang w:val="lt-LT"/>
        </w:rPr>
        <w:t>20. Ginčų sprendimas</w:t>
      </w:r>
    </w:p>
    <w:p w14:paraId="75D37EF0" w14:textId="77777777" w:rsidR="00607587" w:rsidRPr="00D82F24" w:rsidRDefault="00E27F88" w:rsidP="00D82F24">
      <w:pPr>
        <w:pStyle w:val="FirstParagraph"/>
        <w:jc w:val="both"/>
        <w:rPr>
          <w:lang w:val="lt-LT"/>
        </w:rPr>
      </w:pPr>
      <w:r w:rsidRPr="00D82F24">
        <w:rPr>
          <w:lang w:val="lt-LT"/>
        </w:rPr>
        <w:t>20.1. Visi ginčai, kylantys iš Sutarties ar susiję su ja, sprendžiami Šalių derybomis.</w:t>
      </w:r>
    </w:p>
    <w:p w14:paraId="4DB9A44A" w14:textId="77777777" w:rsidR="00607587" w:rsidRPr="00D82F24" w:rsidRDefault="00E27F88" w:rsidP="00D82F24">
      <w:pPr>
        <w:pStyle w:val="Pagrindinistekstas"/>
        <w:jc w:val="both"/>
        <w:rPr>
          <w:lang w:val="lt-LT"/>
        </w:rPr>
      </w:pPr>
      <w:r w:rsidRPr="00D82F24">
        <w:rPr>
          <w:lang w:val="lt-LT"/>
        </w:rPr>
        <w:t>20.2. Jeigu ginčo nepavyksta išspręsti derybomis per 20 kalendorinių dienų nuo rašytinio pranešimo apie ginčą gavimo dienos, ginčas sprendžiamas Lietuvos Respublikos teisės aktų nustatyta tvarka kompetentingame teisme.</w:t>
      </w:r>
    </w:p>
    <w:p w14:paraId="65E08252" w14:textId="77777777" w:rsidR="00607587" w:rsidRPr="00D82F24" w:rsidRDefault="00E27F88" w:rsidP="00D82F24">
      <w:pPr>
        <w:pStyle w:val="Pagrindinistekstas"/>
        <w:jc w:val="both"/>
        <w:rPr>
          <w:lang w:val="lt-LT"/>
        </w:rPr>
      </w:pPr>
      <w:r w:rsidRPr="00D82F24">
        <w:rPr>
          <w:lang w:val="lt-LT"/>
        </w:rPr>
        <w:t>20.3. Sutarties vykdymui taikoma Lietuvos Respublikos teisė.</w:t>
      </w:r>
    </w:p>
    <w:p w14:paraId="70F48304" w14:textId="77777777" w:rsidR="00607587" w:rsidRPr="00D82F24" w:rsidRDefault="00E27F88" w:rsidP="00D82F24">
      <w:pPr>
        <w:jc w:val="both"/>
        <w:rPr>
          <w:lang w:val="lt-LT"/>
        </w:rPr>
      </w:pPr>
      <w:r w:rsidRPr="00D82F24">
        <w:rPr>
          <w:lang w:val="lt-LT"/>
        </w:rPr>
        <w:lastRenderedPageBreak/>
        <w:pict w14:anchorId="6856B817">
          <v:rect id="_x0000_i1045" style="width:0;height:1.5pt" o:hralign="center" o:hrstd="t" o:hr="t"/>
        </w:pict>
      </w:r>
    </w:p>
    <w:p w14:paraId="6F531AA0" w14:textId="77777777" w:rsidR="00607587" w:rsidRPr="00D82F24" w:rsidRDefault="00E27F88" w:rsidP="00D82F24">
      <w:pPr>
        <w:pStyle w:val="Antrat2"/>
        <w:jc w:val="both"/>
        <w:rPr>
          <w:lang w:val="lt-LT"/>
        </w:rPr>
      </w:pPr>
      <w:bookmarkStart w:id="21" w:name="baigiamosios-nuostatos"/>
      <w:bookmarkEnd w:id="20"/>
      <w:r w:rsidRPr="00D82F24">
        <w:rPr>
          <w:lang w:val="lt-LT"/>
        </w:rPr>
        <w:t>21. Baigiamosios nuostatos</w:t>
      </w:r>
    </w:p>
    <w:p w14:paraId="623154CC" w14:textId="77777777" w:rsidR="00607587" w:rsidRPr="00D82F24" w:rsidRDefault="00E27F88" w:rsidP="00D82F24">
      <w:pPr>
        <w:pStyle w:val="FirstParagraph"/>
        <w:jc w:val="both"/>
        <w:rPr>
          <w:lang w:val="lt-LT"/>
        </w:rPr>
      </w:pPr>
      <w:r w:rsidRPr="00D82F24">
        <w:rPr>
          <w:lang w:val="lt-LT"/>
        </w:rPr>
        <w:t>21.1. Sutartis įsigalioja nuo jos pasirašymo dienos ir galioja iki visiško Šalių įsipareigojimų įvykdymo arba Sutarties nutraukimo.</w:t>
      </w:r>
    </w:p>
    <w:p w14:paraId="198F0CE0" w14:textId="77777777" w:rsidR="00607587" w:rsidRPr="00D82F24" w:rsidRDefault="00E27F88" w:rsidP="00D82F24">
      <w:pPr>
        <w:pStyle w:val="Pagrindinistekstas"/>
        <w:jc w:val="both"/>
        <w:rPr>
          <w:lang w:val="lt-LT"/>
        </w:rPr>
      </w:pPr>
      <w:r w:rsidRPr="00D82F24">
        <w:rPr>
          <w:lang w:val="lt-LT"/>
        </w:rPr>
        <w:t>21.2. Sutartis sudaroma elektroniniu būdu ir pasirašoma kvalifikuotais elektroniniais parašais. Jeigu Sutartis pasirašoma popieriniu būdu, ji sudaroma dviem vienodą teisinę galią turinčiais egzemplioriais – po vieną kiekvienai Šaliai.</w:t>
      </w:r>
    </w:p>
    <w:p w14:paraId="1FED9D08" w14:textId="77777777" w:rsidR="00607587" w:rsidRPr="00D82F24" w:rsidRDefault="00E27F88" w:rsidP="00D82F24">
      <w:pPr>
        <w:pStyle w:val="Pagrindinistekstas"/>
        <w:jc w:val="both"/>
        <w:rPr>
          <w:lang w:val="lt-LT"/>
        </w:rPr>
      </w:pPr>
      <w:r w:rsidRPr="00D82F24">
        <w:rPr>
          <w:lang w:val="lt-LT"/>
        </w:rPr>
        <w:t>21.3. Sutarties sąlygos parengtos atsižvelgiant į tai, kad Sutartis yra viešojo pirkimo sutartis, todėl Sutarties keitimas, vykdymas, nutraukimas, viešinimas ir kiti su Sutartimi susiję veiksmai atliekami laikantis Viešųjų pirkimų įstatymo ir kitų taikomų teisės aktų reikalavimų.</w:t>
      </w:r>
    </w:p>
    <w:p w14:paraId="79AE0376" w14:textId="77777777" w:rsidR="00607587" w:rsidRPr="00D82F24" w:rsidRDefault="00E27F88" w:rsidP="00D82F24">
      <w:pPr>
        <w:pStyle w:val="Pagrindinistekstas"/>
        <w:jc w:val="both"/>
        <w:rPr>
          <w:lang w:val="lt-LT"/>
        </w:rPr>
      </w:pPr>
      <w:r w:rsidRPr="00D82F24">
        <w:rPr>
          <w:lang w:val="lt-LT"/>
        </w:rPr>
        <w:t>21.4. Šalys patvirtina, kad Sutarties turinys joms suprantamas, Sutartis atitinka jų valią ir yra privaloma vykdyti.</w:t>
      </w:r>
    </w:p>
    <w:p w14:paraId="23C7B19E" w14:textId="77777777" w:rsidR="00607587" w:rsidRPr="00D82F24" w:rsidRDefault="00E27F88" w:rsidP="00D82F24">
      <w:pPr>
        <w:jc w:val="both"/>
        <w:rPr>
          <w:lang w:val="lt-LT"/>
        </w:rPr>
      </w:pPr>
      <w:r w:rsidRPr="00D82F24">
        <w:rPr>
          <w:lang w:val="lt-LT"/>
        </w:rPr>
        <w:pict w14:anchorId="61E1423D">
          <v:rect id="_x0000_i1046" style="width:0;height:1.5pt" o:hralign="center" o:hrstd="t" o:hr="t"/>
        </w:pict>
      </w:r>
    </w:p>
    <w:p w14:paraId="3EF5B5AB" w14:textId="77777777" w:rsidR="00607587" w:rsidRDefault="00E27F88" w:rsidP="00D82F24">
      <w:pPr>
        <w:pStyle w:val="Antrat2"/>
        <w:jc w:val="both"/>
        <w:rPr>
          <w:lang w:val="lt-LT"/>
        </w:rPr>
      </w:pPr>
      <w:bookmarkStart w:id="22" w:name="šalių-rekvizitai-ir-parašai"/>
      <w:bookmarkEnd w:id="21"/>
      <w:r w:rsidRPr="00D82F24">
        <w:rPr>
          <w:lang w:val="lt-LT"/>
        </w:rPr>
        <w:t>22. Šalių rekvizitai ir parašai</w:t>
      </w:r>
    </w:p>
    <w:tbl>
      <w:tblPr>
        <w:tblStyle w:val="Lentelstinklelis"/>
        <w:tblW w:w="0" w:type="auto"/>
        <w:tblLook w:val="04A0" w:firstRow="1" w:lastRow="0" w:firstColumn="1" w:lastColumn="0" w:noHBand="0" w:noVBand="1"/>
      </w:tblPr>
      <w:tblGrid>
        <w:gridCol w:w="4688"/>
        <w:gridCol w:w="4662"/>
      </w:tblGrid>
      <w:tr w:rsidR="00CA2E87" w14:paraId="6195E1D0" w14:textId="77777777" w:rsidTr="00CA2E87">
        <w:tc>
          <w:tcPr>
            <w:tcW w:w="4788" w:type="dxa"/>
          </w:tcPr>
          <w:p w14:paraId="436348B7" w14:textId="20F91951" w:rsidR="00CA2E87" w:rsidRDefault="00CA2E87" w:rsidP="00CA2E87">
            <w:pPr>
              <w:pStyle w:val="Pagrindinistekstas"/>
              <w:rPr>
                <w:lang w:val="lt-LT"/>
              </w:rPr>
            </w:pPr>
            <w:r>
              <w:rPr>
                <w:lang w:val="lt-LT"/>
              </w:rPr>
              <w:t>Užsakovas</w:t>
            </w:r>
          </w:p>
        </w:tc>
        <w:tc>
          <w:tcPr>
            <w:tcW w:w="4788" w:type="dxa"/>
          </w:tcPr>
          <w:p w14:paraId="52E97763" w14:textId="6161FF0C" w:rsidR="00CA2E87" w:rsidRDefault="00CA2E87" w:rsidP="00CA2E87">
            <w:pPr>
              <w:pStyle w:val="Pagrindinistekstas"/>
              <w:rPr>
                <w:lang w:val="lt-LT"/>
              </w:rPr>
            </w:pPr>
            <w:r>
              <w:rPr>
                <w:lang w:val="lt-LT"/>
              </w:rPr>
              <w:t>Tiekėjas</w:t>
            </w:r>
          </w:p>
        </w:tc>
      </w:tr>
      <w:tr w:rsidR="00CA2E87" w14:paraId="0190294C" w14:textId="77777777" w:rsidTr="00CA2E87">
        <w:tc>
          <w:tcPr>
            <w:tcW w:w="4788" w:type="dxa"/>
          </w:tcPr>
          <w:p w14:paraId="4E04C207" w14:textId="189C5729" w:rsidR="00CA2E87" w:rsidRDefault="00CA2E87" w:rsidP="00CA2E87">
            <w:pPr>
              <w:pStyle w:val="Pagrindinistekstas"/>
              <w:rPr>
                <w:lang w:val="lt-LT"/>
              </w:rPr>
            </w:pPr>
            <w:r>
              <w:rPr>
                <w:lang w:val="lt-LT"/>
              </w:rPr>
              <w:t>Direktorė Dalia Martišauskienė</w:t>
            </w:r>
          </w:p>
        </w:tc>
        <w:tc>
          <w:tcPr>
            <w:tcW w:w="4788" w:type="dxa"/>
          </w:tcPr>
          <w:p w14:paraId="27945BBD" w14:textId="263CABF1" w:rsidR="00CA2E87" w:rsidRDefault="00CA2E87" w:rsidP="00CA2E87">
            <w:pPr>
              <w:pStyle w:val="Pagrindinistekstas"/>
              <w:rPr>
                <w:lang w:val="lt-LT"/>
              </w:rPr>
            </w:pPr>
            <w:r w:rsidRPr="00D82F24">
              <w:rPr>
                <w:lang w:val="lt-LT"/>
              </w:rPr>
              <w:t>[●]</w:t>
            </w:r>
          </w:p>
        </w:tc>
      </w:tr>
      <w:bookmarkEnd w:id="0"/>
      <w:bookmarkEnd w:id="22"/>
    </w:tbl>
    <w:p w14:paraId="7CF68332" w14:textId="77777777" w:rsidR="00CA2E87" w:rsidRPr="00CA2E87" w:rsidRDefault="00CA2E87" w:rsidP="00CA2E87">
      <w:pPr>
        <w:pStyle w:val="Pagrindinistekstas"/>
        <w:rPr>
          <w:lang w:val="lt-LT"/>
        </w:rPr>
      </w:pPr>
    </w:p>
    <w:sectPr w:rsidR="00CA2E87" w:rsidRPr="00CA2E87">
      <w:footnotePr>
        <w:numRestart w:val="eachSect"/>
      </w:footnotePr>
      <w:pgSz w:w="12240" w:h="15840"/>
      <w:pgMar w:top="1440" w:right="1440" w:bottom="1440" w:left="144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5C6051E4"/>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16cid:durableId="1260137874">
    <w:abstractNumId w:val="0"/>
  </w:num>
  <w:num w:numId="2" w16cid:durableId="5800658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formsDesig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587"/>
    <w:rsid w:val="00607587"/>
    <w:rsid w:val="007C3D1E"/>
    <w:rsid w:val="0081007F"/>
    <w:rsid w:val="00CA2E87"/>
    <w:rsid w:val="00D82F24"/>
    <w:rsid w:val="00E2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4547C"/>
  <w15:docId w15:val="{042B7313-E3FE-4DBC-9783-F1138C7A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agrindinistekstas"/>
    <w:link w:val="Antrat1Diagrama"/>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agrindinistekstas"/>
    <w:link w:val="Antrat2Diagrama"/>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agrindinistekstas"/>
    <w:link w:val="Antrat3Diagrama"/>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agrindinistekstas"/>
    <w:link w:val="Antrat4Diagrama"/>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agrindinistekstas"/>
    <w:link w:val="Antrat5Diagrama"/>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agrindinistekstas"/>
    <w:link w:val="Antrat6Diagrama"/>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agrindinistekstas"/>
    <w:link w:val="Antrat7Diagrama"/>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agrindinistekstas"/>
    <w:link w:val="Antrat8Diagrama"/>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agrindinistekstas"/>
    <w:link w:val="Antrat9Diagrama"/>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qFormat/>
    <w:pPr>
      <w:spacing w:before="180" w:after="180"/>
    </w:pPr>
  </w:style>
  <w:style w:type="paragraph" w:customStyle="1" w:styleId="FirstParagraph">
    <w:name w:val="First Paragraph"/>
    <w:basedOn w:val="Pagrindinistekstas"/>
    <w:next w:val="Pagrindinistekstas"/>
    <w:qFormat/>
  </w:style>
  <w:style w:type="paragraph" w:customStyle="1" w:styleId="Compact">
    <w:name w:val="Compact"/>
    <w:basedOn w:val="Pagrindinistekstas"/>
    <w:qFormat/>
    <w:pPr>
      <w:spacing w:before="36" w:after="36"/>
    </w:pPr>
  </w:style>
  <w:style w:type="paragraph" w:styleId="Pavadinimas">
    <w:name w:val="Title"/>
    <w:basedOn w:val="prastasis"/>
    <w:next w:val="Pagrindinistekstas"/>
    <w:link w:val="PavadinimasDiagrama"/>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0FD9"/>
    <w:rPr>
      <w:rFonts w:asciiTheme="majorHAnsi" w:eastAsiaTheme="majorEastAsia" w:hAnsiTheme="majorHAnsi" w:cstheme="majorBidi"/>
      <w:spacing w:val="-10"/>
      <w:kern w:val="28"/>
      <w:sz w:val="56"/>
      <w:szCs w:val="56"/>
    </w:rPr>
  </w:style>
  <w:style w:type="paragraph" w:styleId="Paantrat">
    <w:name w:val="Subtitle"/>
    <w:basedOn w:val="Pavadinimas"/>
    <w:next w:val="Pagrindinistekstas"/>
    <w:link w:val="PaantratDiagrama"/>
    <w:uiPriority w:val="11"/>
    <w:qFormat/>
    <w:rsid w:val="00A10FD9"/>
    <w:pPr>
      <w:numPr>
        <w:ilvl w:val="1"/>
      </w:numPr>
    </w:pPr>
    <w:rPr>
      <w:spacing w:val="15"/>
      <w:sz w:val="28"/>
      <w:szCs w:val="28"/>
    </w:rPr>
  </w:style>
  <w:style w:type="character" w:customStyle="1" w:styleId="PaantratDiagrama">
    <w:name w:val="Paantraštė Diagrama"/>
    <w:basedOn w:val="Numatytasispastraiposriftas"/>
    <w:link w:val="Paantrat"/>
    <w:uiPriority w:val="11"/>
    <w:rsid w:val="00A10FD9"/>
    <w:rPr>
      <w:rFonts w:eastAsiaTheme="majorEastAsia" w:cstheme="majorBidi"/>
      <w:color w:val="595959" w:themeColor="text1" w:themeTint="A6"/>
      <w:spacing w:val="15"/>
      <w:sz w:val="28"/>
      <w:szCs w:val="28"/>
    </w:rPr>
  </w:style>
  <w:style w:type="paragraph" w:customStyle="1" w:styleId="Author">
    <w:name w:val="Author"/>
    <w:next w:val="Pagrindinistekstas"/>
    <w:qFormat/>
    <w:pPr>
      <w:keepNext/>
      <w:keepLines/>
      <w:jc w:val="center"/>
    </w:pPr>
  </w:style>
  <w:style w:type="paragraph" w:styleId="Data">
    <w:name w:val="Date"/>
    <w:next w:val="Pagrindinistekstas"/>
    <w:qFormat/>
    <w:pPr>
      <w:keepNext/>
      <w:keepLines/>
      <w:jc w:val="center"/>
    </w:pPr>
  </w:style>
  <w:style w:type="paragraph" w:customStyle="1" w:styleId="AbstractTitle">
    <w:name w:val="Abstract Title"/>
    <w:basedOn w:val="prastasis"/>
    <w:next w:val="Abstract"/>
    <w:qFormat/>
    <w:pPr>
      <w:keepNext/>
      <w:keepLines/>
      <w:spacing w:before="300" w:after="0"/>
      <w:jc w:val="center"/>
    </w:pPr>
    <w:rPr>
      <w:b/>
      <w:sz w:val="20"/>
      <w:szCs w:val="20"/>
    </w:rPr>
  </w:style>
  <w:style w:type="paragraph" w:customStyle="1" w:styleId="Abstract">
    <w:name w:val="Abstract"/>
    <w:basedOn w:val="prastasis"/>
    <w:next w:val="Pagrindinistekstas"/>
    <w:qFormat/>
    <w:pPr>
      <w:keepNext/>
      <w:keepLines/>
      <w:spacing w:before="100" w:after="300"/>
    </w:pPr>
    <w:rPr>
      <w:sz w:val="20"/>
      <w:szCs w:val="20"/>
    </w:rPr>
  </w:style>
  <w:style w:type="paragraph" w:styleId="Bibliografija">
    <w:name w:val="Bibliography"/>
    <w:basedOn w:val="prastasis"/>
    <w:qFormat/>
  </w:style>
  <w:style w:type="character" w:customStyle="1" w:styleId="Antrat1Diagrama">
    <w:name w:val="Antraštė 1 Diagrama"/>
    <w:basedOn w:val="Numatytasispastraiposriftas"/>
    <w:link w:val="Antrat1"/>
    <w:uiPriority w:val="9"/>
    <w:rsid w:val="00A10F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10F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0F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0F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0F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0F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0F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0FD9"/>
    <w:rPr>
      <w:rFonts w:eastAsiaTheme="majorEastAsia" w:cstheme="majorBidi"/>
      <w:color w:val="272727" w:themeColor="text1" w:themeTint="D8"/>
    </w:rPr>
  </w:style>
  <w:style w:type="paragraph" w:styleId="Tekstoblokas">
    <w:name w:val="Block Text"/>
    <w:basedOn w:val="Pagrindinistekstas"/>
    <w:next w:val="Pagrindinistekstas"/>
    <w:uiPriority w:val="9"/>
    <w:unhideWhenUsed/>
    <w:qFormat/>
    <w:pPr>
      <w:spacing w:before="100" w:after="100"/>
      <w:ind w:left="480" w:right="480"/>
    </w:pPr>
  </w:style>
  <w:style w:type="paragraph" w:styleId="Puslapioinaostekstas">
    <w:name w:val="footnote text"/>
    <w:basedOn w:val="prastasis"/>
    <w:uiPriority w:val="9"/>
    <w:unhideWhenUsed/>
    <w:qFormat/>
  </w:style>
  <w:style w:type="paragraph" w:customStyle="1" w:styleId="FootnoteBlockText">
    <w:name w:val="Footnote Block Text"/>
    <w:basedOn w:val="Puslapioinaostekstas"/>
    <w:next w:val="Puslapioinaostekstas"/>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prastasis"/>
    <w:next w:val="Definition"/>
    <w:pPr>
      <w:keepNext/>
      <w:keepLines/>
      <w:spacing w:after="0"/>
    </w:pPr>
    <w:rPr>
      <w:b/>
    </w:rPr>
  </w:style>
  <w:style w:type="paragraph" w:customStyle="1" w:styleId="Definition">
    <w:name w:val="Definition"/>
    <w:basedOn w:val="prastasis"/>
  </w:style>
  <w:style w:type="paragraph" w:styleId="Antrat">
    <w:name w:val="caption"/>
    <w:basedOn w:val="prastasis"/>
    <w:link w:val="AntratDiagrama"/>
    <w:pPr>
      <w:spacing w:after="120"/>
    </w:pPr>
    <w:rPr>
      <w:i/>
    </w:rPr>
  </w:style>
  <w:style w:type="paragraph" w:customStyle="1" w:styleId="TableCaption">
    <w:name w:val="Table Caption"/>
    <w:basedOn w:val="Antrat"/>
    <w:pPr>
      <w:keepNext/>
    </w:pPr>
  </w:style>
  <w:style w:type="paragraph" w:customStyle="1" w:styleId="ImageCaption">
    <w:name w:val="Image Caption"/>
    <w:basedOn w:val="Antrat"/>
  </w:style>
  <w:style w:type="paragraph" w:customStyle="1" w:styleId="Figure">
    <w:name w:val="Figure"/>
    <w:basedOn w:val="prastasis"/>
  </w:style>
  <w:style w:type="paragraph" w:customStyle="1" w:styleId="CaptionedFigure">
    <w:name w:val="Captioned Figure"/>
    <w:basedOn w:val="Figure"/>
    <w:pPr>
      <w:keepNext/>
    </w:pPr>
  </w:style>
  <w:style w:type="character" w:customStyle="1" w:styleId="AntratDiagrama">
    <w:name w:val="Antraštė Diagrama"/>
    <w:basedOn w:val="Numatytasispastraiposriftas"/>
    <w:link w:val="Antrat"/>
  </w:style>
  <w:style w:type="character" w:customStyle="1" w:styleId="VerbatimChar">
    <w:name w:val="Verbatim Char"/>
    <w:basedOn w:val="AntratDiagrama"/>
    <w:link w:val="SourceCode"/>
    <w:rPr>
      <w:rFonts w:ascii="Consolas" w:hAnsi="Consolas"/>
      <w:sz w:val="22"/>
    </w:rPr>
  </w:style>
  <w:style w:type="character" w:customStyle="1" w:styleId="SectionNumber">
    <w:name w:val="Section Number"/>
    <w:basedOn w:val="AntratDiagrama"/>
  </w:style>
  <w:style w:type="character" w:styleId="Puslapioinaosnuoroda">
    <w:name w:val="footnote reference"/>
    <w:basedOn w:val="AntratDiagrama"/>
    <w:rPr>
      <w:vertAlign w:val="superscript"/>
    </w:rPr>
  </w:style>
  <w:style w:type="character" w:styleId="Hipersaitas">
    <w:name w:val="Hyperlink"/>
    <w:basedOn w:val="AntratDiagrama"/>
    <w:rPr>
      <w:color w:val="156082" w:themeColor="accent1"/>
    </w:rPr>
  </w:style>
  <w:style w:type="paragraph" w:styleId="Turinioantrat">
    <w:name w:val="TOC Heading"/>
    <w:basedOn w:val="Antrat1"/>
    <w:next w:val="Pagrindinistekstas"/>
    <w:uiPriority w:val="39"/>
    <w:unhideWhenUsed/>
    <w:qFormat/>
    <w:pPr>
      <w:spacing w:before="240" w:line="259" w:lineRule="auto"/>
      <w:outlineLvl w:val="9"/>
    </w:pPr>
  </w:style>
  <w:style w:type="paragraph" w:customStyle="1" w:styleId="SourceCode">
    <w:name w:val="Source Code"/>
    <w:basedOn w:val="prastasis"/>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styleId="Neapdorotaspaminjimas">
    <w:name w:val="Unresolved Mention"/>
    <w:basedOn w:val="Numatytasispastraiposriftas"/>
    <w:uiPriority w:val="99"/>
    <w:semiHidden/>
    <w:unhideWhenUsed/>
    <w:rsid w:val="00D82F24"/>
    <w:rPr>
      <w:color w:val="605E5C"/>
      <w:shd w:val="clear" w:color="auto" w:fill="E1DFDD"/>
    </w:rPr>
  </w:style>
  <w:style w:type="table" w:styleId="Lentelstinklelis">
    <w:name w:val="Table Grid"/>
    <w:basedOn w:val="prastojilentel"/>
    <w:rsid w:val="00CA2E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ytautas.dimgaila@klaipedosgpmc.lt" TargetMode="External"/><Relationship Id="rId5" Type="http://schemas.openxmlformats.org/officeDocument/2006/relationships/hyperlink" Target="mailto:info@klaipedosgpm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17914</Words>
  <Characters>10211</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Natalija Rikun</dc:creator>
  <cp:keywords/>
  <cp:lastModifiedBy>Natalija Rikun</cp:lastModifiedBy>
  <cp:revision>2</cp:revision>
  <dcterms:created xsi:type="dcterms:W3CDTF">2026-06-29T13:35:00Z</dcterms:created>
  <dcterms:modified xsi:type="dcterms:W3CDTF">2026-06-29T13:35:00Z</dcterms:modified>
</cp:coreProperties>
</file>